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DD6" w:rsidRDefault="003D7DD6">
      <w:bookmarkStart w:id="0" w:name="_Toc514553762"/>
    </w:p>
    <w:p w:rsidR="003D7DD6" w:rsidRDefault="003D7DD6"/>
    <w:p w:rsidR="003D7DD6" w:rsidRDefault="003D7DD6"/>
    <w:p w:rsidR="003D7DD6" w:rsidRDefault="003D7DD6"/>
    <w:p w:rsidR="003D7DD6" w:rsidRDefault="003D7DD6"/>
    <w:p w:rsidR="003D7DD6" w:rsidRDefault="003D7DD6"/>
    <w:p w:rsidR="003D7DD6" w:rsidRDefault="003D7DD6"/>
    <w:p w:rsidR="003D7DD6" w:rsidRDefault="003D7DD6"/>
    <w:p w:rsidR="003D7DD6" w:rsidRDefault="003D7DD6"/>
    <w:p w:rsidR="003D7DD6" w:rsidRDefault="003D7DD6"/>
    <w:p w:rsidR="003D7DD6" w:rsidRDefault="003D7DD6"/>
    <w:p w:rsidR="003D7DD6" w:rsidRDefault="003D7DD6"/>
    <w:p w:rsidR="003D7DD6" w:rsidRDefault="003D7DD6"/>
    <w:p w:rsidR="003D7DD6" w:rsidRDefault="003D7DD6"/>
    <w:p w:rsidR="003D7DD6" w:rsidRDefault="003D7DD6"/>
    <w:p w:rsidR="003D7DD6" w:rsidRDefault="003D7DD6"/>
    <w:p w:rsidR="003D7DD6" w:rsidRDefault="003D7DD6"/>
    <w:p w:rsidR="003D7DD6" w:rsidRDefault="003D7DD6"/>
    <w:p w:rsidR="003D7DD6" w:rsidRDefault="003D7DD6"/>
    <w:p w:rsidR="003D7DD6" w:rsidRDefault="003D7DD6"/>
    <w:p w:rsidR="003D7DD6" w:rsidRDefault="003D7DD6"/>
    <w:p w:rsidR="003D7DD6" w:rsidRDefault="003D7DD6">
      <w:pPr>
        <w:keepNext/>
        <w:widowControl w:val="0"/>
        <w:suppressLineNumbers/>
        <w:suppressAutoHyphens/>
        <w:autoSpaceDE w:val="0"/>
        <w:autoSpaceDN w:val="0"/>
        <w:adjustRightInd w:val="0"/>
        <w:jc w:val="center"/>
        <w:rPr>
          <w:b/>
          <w:bCs/>
          <w:spacing w:val="30"/>
          <w:sz w:val="32"/>
          <w:szCs w:val="32"/>
        </w:rPr>
      </w:pPr>
      <w:r>
        <w:rPr>
          <w:b/>
          <w:bCs/>
          <w:spacing w:val="30"/>
          <w:sz w:val="32"/>
          <w:szCs w:val="32"/>
        </w:rPr>
        <w:t>ПРАВИЛА</w:t>
      </w:r>
    </w:p>
    <w:p w:rsidR="003D7DD6" w:rsidRDefault="003D7DD6">
      <w:pPr>
        <w:keepNext/>
        <w:widowControl w:val="0"/>
        <w:suppressLineNumbers/>
        <w:suppressAutoHyphens/>
        <w:autoSpaceDE w:val="0"/>
        <w:autoSpaceDN w:val="0"/>
        <w:adjustRightInd w:val="0"/>
        <w:jc w:val="center"/>
        <w:rPr>
          <w:b/>
          <w:bCs/>
          <w:sz w:val="32"/>
          <w:szCs w:val="32"/>
        </w:rPr>
      </w:pPr>
      <w:r>
        <w:rPr>
          <w:b/>
          <w:bCs/>
          <w:sz w:val="32"/>
          <w:szCs w:val="32"/>
        </w:rPr>
        <w:t>доверительного управления</w:t>
      </w:r>
    </w:p>
    <w:p w:rsidR="003D7DD6" w:rsidRDefault="003D7DD6">
      <w:pPr>
        <w:keepNext/>
        <w:widowControl w:val="0"/>
        <w:suppressLineNumbers/>
        <w:suppressAutoHyphens/>
        <w:autoSpaceDE w:val="0"/>
        <w:autoSpaceDN w:val="0"/>
        <w:adjustRightInd w:val="0"/>
        <w:spacing w:before="120"/>
        <w:jc w:val="center"/>
        <w:rPr>
          <w:b/>
          <w:bCs/>
          <w:sz w:val="32"/>
          <w:szCs w:val="32"/>
        </w:rPr>
      </w:pPr>
      <w:r>
        <w:rPr>
          <w:b/>
          <w:bCs/>
          <w:sz w:val="32"/>
          <w:szCs w:val="32"/>
        </w:rPr>
        <w:t>Закрытым паевым инвестиционным фондом недвижимости</w:t>
      </w:r>
    </w:p>
    <w:p w:rsidR="003D7DD6" w:rsidRDefault="003D7DD6">
      <w:pPr>
        <w:keepNext/>
        <w:widowControl w:val="0"/>
        <w:suppressLineNumbers/>
        <w:suppressAutoHyphens/>
        <w:autoSpaceDE w:val="0"/>
        <w:autoSpaceDN w:val="0"/>
        <w:adjustRightInd w:val="0"/>
        <w:jc w:val="center"/>
        <w:rPr>
          <w:b/>
          <w:bCs/>
          <w:sz w:val="32"/>
          <w:szCs w:val="32"/>
        </w:rPr>
      </w:pPr>
      <w:r>
        <w:rPr>
          <w:b/>
          <w:bCs/>
          <w:sz w:val="32"/>
          <w:szCs w:val="32"/>
        </w:rPr>
        <w:t>«</w:t>
      </w:r>
      <w:r w:rsidR="00376E88">
        <w:rPr>
          <w:b/>
          <w:bCs/>
          <w:sz w:val="32"/>
          <w:szCs w:val="32"/>
        </w:rPr>
        <w:t>Энсаф</w:t>
      </w:r>
      <w:r>
        <w:rPr>
          <w:b/>
          <w:bCs/>
          <w:sz w:val="32"/>
          <w:szCs w:val="32"/>
        </w:rPr>
        <w:t>»</w:t>
      </w:r>
    </w:p>
    <w:p w:rsidR="003D7DD6" w:rsidRDefault="003D7DD6">
      <w:pPr>
        <w:keepNext/>
        <w:widowControl w:val="0"/>
        <w:suppressLineNumbers/>
        <w:suppressAutoHyphens/>
        <w:autoSpaceDE w:val="0"/>
        <w:autoSpaceDN w:val="0"/>
        <w:adjustRightInd w:val="0"/>
        <w:jc w:val="center"/>
        <w:rPr>
          <w:b/>
          <w:bCs/>
          <w:sz w:val="32"/>
          <w:szCs w:val="32"/>
        </w:rPr>
      </w:pPr>
    </w:p>
    <w:p w:rsidR="003D7DD6" w:rsidRDefault="003D7DD6">
      <w:pPr>
        <w:keepNext/>
        <w:widowControl w:val="0"/>
        <w:suppressLineNumbers/>
        <w:suppressAutoHyphens/>
        <w:autoSpaceDE w:val="0"/>
        <w:autoSpaceDN w:val="0"/>
        <w:adjustRightInd w:val="0"/>
        <w:jc w:val="center"/>
        <w:rPr>
          <w:sz w:val="32"/>
          <w:szCs w:val="32"/>
        </w:rPr>
      </w:pPr>
      <w:r>
        <w:rPr>
          <w:sz w:val="32"/>
          <w:szCs w:val="32"/>
        </w:rPr>
        <w:t>под управлением</w:t>
      </w:r>
    </w:p>
    <w:p w:rsidR="003D7DD6" w:rsidRDefault="003D7DD6">
      <w:pPr>
        <w:keepNext/>
        <w:widowControl w:val="0"/>
        <w:suppressLineNumbers/>
        <w:suppressAutoHyphens/>
        <w:autoSpaceDE w:val="0"/>
        <w:autoSpaceDN w:val="0"/>
        <w:adjustRightInd w:val="0"/>
        <w:jc w:val="center"/>
        <w:rPr>
          <w:sz w:val="32"/>
          <w:szCs w:val="32"/>
        </w:rPr>
      </w:pPr>
      <w:r>
        <w:rPr>
          <w:sz w:val="32"/>
          <w:szCs w:val="32"/>
        </w:rPr>
        <w:t>Общества с ограниченной ответственностью</w:t>
      </w:r>
    </w:p>
    <w:p w:rsidR="003D7DD6" w:rsidRDefault="00376E88">
      <w:pPr>
        <w:keepNext/>
        <w:widowControl w:val="0"/>
        <w:suppressLineNumbers/>
        <w:suppressAutoHyphens/>
        <w:autoSpaceDE w:val="0"/>
        <w:autoSpaceDN w:val="0"/>
        <w:adjustRightInd w:val="0"/>
        <w:jc w:val="center"/>
        <w:rPr>
          <w:sz w:val="32"/>
          <w:szCs w:val="32"/>
        </w:rPr>
      </w:pPr>
      <w:r>
        <w:rPr>
          <w:sz w:val="32"/>
          <w:szCs w:val="32"/>
        </w:rPr>
        <w:t>«</w:t>
      </w:r>
      <w:r w:rsidR="003D7DD6">
        <w:rPr>
          <w:sz w:val="32"/>
          <w:szCs w:val="32"/>
        </w:rPr>
        <w:t xml:space="preserve">Управляющая компания </w:t>
      </w:r>
    </w:p>
    <w:p w:rsidR="00B1191D" w:rsidRDefault="003D7DD6" w:rsidP="008C3B07">
      <w:pPr>
        <w:keepNext/>
        <w:widowControl w:val="0"/>
        <w:suppressLineNumbers/>
        <w:suppressAutoHyphens/>
        <w:autoSpaceDE w:val="0"/>
        <w:autoSpaceDN w:val="0"/>
        <w:adjustRightInd w:val="0"/>
        <w:jc w:val="center"/>
        <w:rPr>
          <w:sz w:val="32"/>
          <w:szCs w:val="32"/>
        </w:rPr>
      </w:pPr>
      <w:r>
        <w:rPr>
          <w:sz w:val="32"/>
          <w:szCs w:val="32"/>
        </w:rPr>
        <w:t>«</w:t>
      </w:r>
      <w:r w:rsidR="00376E88">
        <w:rPr>
          <w:sz w:val="32"/>
          <w:szCs w:val="32"/>
        </w:rPr>
        <w:t>ПИФагор</w:t>
      </w:r>
      <w:r>
        <w:rPr>
          <w:sz w:val="32"/>
          <w:szCs w:val="32"/>
        </w:rPr>
        <w:t>»</w:t>
      </w:r>
    </w:p>
    <w:p w:rsidR="008C3B07" w:rsidRDefault="008C3B07">
      <w:pPr>
        <w:keepNext/>
        <w:widowControl w:val="0"/>
        <w:suppressLineNumbers/>
        <w:suppressAutoHyphens/>
        <w:autoSpaceDE w:val="0"/>
        <w:autoSpaceDN w:val="0"/>
        <w:adjustRightInd w:val="0"/>
        <w:jc w:val="center"/>
      </w:pPr>
    </w:p>
    <w:p w:rsidR="00B1191D" w:rsidRPr="00B1191D" w:rsidRDefault="00B1191D">
      <w:pPr>
        <w:keepNext/>
        <w:widowControl w:val="0"/>
        <w:suppressLineNumbers/>
        <w:suppressAutoHyphens/>
        <w:autoSpaceDE w:val="0"/>
        <w:autoSpaceDN w:val="0"/>
        <w:adjustRightInd w:val="0"/>
        <w:jc w:val="center"/>
      </w:pPr>
      <w:r w:rsidRPr="00B1191D">
        <w:t>(с внесенными изменениями)</w:t>
      </w:r>
    </w:p>
    <w:p w:rsidR="003D7DD6" w:rsidRDefault="003D7DD6">
      <w:pPr>
        <w:rPr>
          <w:sz w:val="28"/>
          <w:szCs w:val="28"/>
        </w:rPr>
      </w:pPr>
    </w:p>
    <w:p w:rsidR="003D7DD6" w:rsidRDefault="003D7DD6">
      <w:pPr>
        <w:ind w:left="709"/>
        <w:rPr>
          <w:sz w:val="20"/>
          <w:szCs w:val="20"/>
        </w:rPr>
      </w:pPr>
    </w:p>
    <w:p w:rsidR="003D7DD6" w:rsidRDefault="003D7DD6">
      <w:pPr>
        <w:tabs>
          <w:tab w:val="left" w:pos="6237"/>
        </w:tabs>
        <w:autoSpaceDE w:val="0"/>
        <w:autoSpaceDN w:val="0"/>
        <w:adjustRightInd w:val="0"/>
        <w:rPr>
          <w:sz w:val="20"/>
          <w:szCs w:val="20"/>
        </w:rPr>
      </w:pPr>
    </w:p>
    <w:p w:rsidR="003D7DD6" w:rsidRDefault="003D7DD6">
      <w:pPr>
        <w:autoSpaceDE w:val="0"/>
        <w:autoSpaceDN w:val="0"/>
        <w:adjustRightInd w:val="0"/>
        <w:ind w:firstLine="540"/>
        <w:rPr>
          <w:sz w:val="20"/>
          <w:szCs w:val="20"/>
        </w:rPr>
      </w:pPr>
    </w:p>
    <w:p w:rsidR="003D7DD6" w:rsidRDefault="003D7DD6">
      <w:pPr>
        <w:ind w:left="360"/>
        <w:rPr>
          <w:sz w:val="20"/>
          <w:szCs w:val="20"/>
        </w:rPr>
      </w:pPr>
    </w:p>
    <w:p w:rsidR="003D7DD6" w:rsidRDefault="003D7DD6">
      <w:pPr>
        <w:autoSpaceDE w:val="0"/>
        <w:autoSpaceDN w:val="0"/>
        <w:ind w:right="-105"/>
        <w:rPr>
          <w:strike/>
          <w:sz w:val="20"/>
          <w:szCs w:val="20"/>
        </w:rPr>
      </w:pPr>
    </w:p>
    <w:p w:rsidR="003D7DD6" w:rsidRDefault="003D7DD6">
      <w:pPr>
        <w:rPr>
          <w:sz w:val="20"/>
          <w:szCs w:val="20"/>
        </w:rPr>
      </w:pPr>
    </w:p>
    <w:p w:rsidR="003D7DD6" w:rsidRDefault="003D7DD6"/>
    <w:p w:rsidR="003D7DD6" w:rsidRDefault="003D7DD6"/>
    <w:p w:rsidR="003D7DD6" w:rsidRDefault="003D7DD6"/>
    <w:p w:rsidR="003D7DD6" w:rsidRDefault="003D7DD6"/>
    <w:p w:rsidR="003D7DD6" w:rsidRDefault="003D7DD6"/>
    <w:p w:rsidR="003D7DD6" w:rsidRDefault="003D7DD6"/>
    <w:p w:rsidR="003D7DD6" w:rsidRDefault="003D7DD6"/>
    <w:p w:rsidR="003D7DD6" w:rsidRDefault="003D7DD6"/>
    <w:p w:rsidR="003D7DD6" w:rsidRDefault="003D7DD6"/>
    <w:p w:rsidR="003D7DD6" w:rsidRDefault="003D7DD6"/>
    <w:p w:rsidR="00B1191D" w:rsidRDefault="00B1191D"/>
    <w:p w:rsidR="003D7DD6" w:rsidRDefault="003D7DD6">
      <w:bookmarkStart w:id="1" w:name="_GoBack"/>
      <w:bookmarkEnd w:id="1"/>
    </w:p>
    <w:p w:rsidR="003D7DD6" w:rsidRDefault="003D7DD6">
      <w:pPr>
        <w:jc w:val="center"/>
      </w:pPr>
      <w:r>
        <w:t>20</w:t>
      </w:r>
      <w:r w:rsidR="004028A7">
        <w:t>22</w:t>
      </w:r>
      <w:r>
        <w:t xml:space="preserve"> г.</w:t>
      </w:r>
    </w:p>
    <w:p w:rsidR="003D7DD6" w:rsidRDefault="003D7DD6">
      <w:pPr>
        <w:jc w:val="center"/>
        <w:rPr>
          <w:b/>
          <w:bCs/>
        </w:rPr>
      </w:pPr>
      <w:r>
        <w:rPr>
          <w:b/>
          <w:bCs/>
        </w:rPr>
        <w:br w:type="page"/>
      </w:r>
      <w:r>
        <w:rPr>
          <w:b/>
          <w:bCs/>
        </w:rPr>
        <w:lastRenderedPageBreak/>
        <w:t>Содержание:</w:t>
      </w:r>
    </w:p>
    <w:p w:rsidR="003D7DD6" w:rsidRDefault="003D7DD6">
      <w:pPr>
        <w:rPr>
          <w:sz w:val="20"/>
          <w:szCs w:val="20"/>
        </w:rPr>
      </w:pPr>
    </w:p>
    <w:p w:rsidR="003D7DD6" w:rsidRDefault="003D7DD6">
      <w:pPr>
        <w:rPr>
          <w:color w:val="FF0000"/>
          <w:sz w:val="20"/>
          <w:szCs w:val="20"/>
        </w:rPr>
      </w:pPr>
    </w:p>
    <w:p w:rsidR="003D7DD6" w:rsidRDefault="003D7DD6">
      <w:pPr>
        <w:rPr>
          <w:color w:val="FF0000"/>
          <w:sz w:val="20"/>
          <w:szCs w:val="20"/>
        </w:rPr>
      </w:pPr>
    </w:p>
    <w:p w:rsidR="00474164" w:rsidRPr="00131C43" w:rsidRDefault="003E7915">
      <w:pPr>
        <w:pStyle w:val="12"/>
        <w:tabs>
          <w:tab w:val="right" w:leader="dot" w:pos="9911"/>
        </w:tabs>
        <w:rPr>
          <w:b w:val="0"/>
          <w:bCs w:val="0"/>
          <w:caps w:val="0"/>
          <w:noProof/>
          <w:sz w:val="24"/>
          <w:szCs w:val="24"/>
        </w:rPr>
      </w:pPr>
      <w:r w:rsidRPr="00131C43">
        <w:rPr>
          <w:b w:val="0"/>
          <w:bCs w:val="0"/>
          <w:caps w:val="0"/>
          <w:spacing w:val="-2"/>
          <w:sz w:val="28"/>
          <w:szCs w:val="28"/>
        </w:rPr>
        <w:fldChar w:fldCharType="begin"/>
      </w:r>
      <w:r w:rsidR="00474164" w:rsidRPr="00131C43">
        <w:rPr>
          <w:b w:val="0"/>
          <w:bCs w:val="0"/>
          <w:caps w:val="0"/>
          <w:spacing w:val="-2"/>
          <w:sz w:val="28"/>
          <w:szCs w:val="28"/>
        </w:rPr>
        <w:instrText xml:space="preserve"> TOC \o "1-1" \h \z \u </w:instrText>
      </w:r>
      <w:r w:rsidRPr="00131C43">
        <w:rPr>
          <w:b w:val="0"/>
          <w:bCs w:val="0"/>
          <w:caps w:val="0"/>
          <w:spacing w:val="-2"/>
          <w:sz w:val="28"/>
          <w:szCs w:val="28"/>
        </w:rPr>
        <w:fldChar w:fldCharType="separate"/>
      </w:r>
      <w:hyperlink w:anchor="_Toc235935531" w:history="1">
        <w:r w:rsidR="00474164" w:rsidRPr="00131C43">
          <w:rPr>
            <w:rStyle w:val="ae"/>
            <w:b w:val="0"/>
            <w:noProof/>
            <w:lang w:val="en-US"/>
          </w:rPr>
          <w:t>I</w:t>
        </w:r>
        <w:r w:rsidR="00474164" w:rsidRPr="00131C43">
          <w:rPr>
            <w:rStyle w:val="ae"/>
            <w:b w:val="0"/>
            <w:noProof/>
          </w:rPr>
          <w:t>. ОБЩИЕ ПОЛОЖЕНИЯ</w:t>
        </w:r>
        <w:r w:rsidR="00474164" w:rsidRPr="00131C43">
          <w:rPr>
            <w:b w:val="0"/>
            <w:noProof/>
            <w:webHidden/>
          </w:rPr>
          <w:tab/>
        </w:r>
        <w:r w:rsidRPr="00131C43">
          <w:rPr>
            <w:b w:val="0"/>
            <w:noProof/>
            <w:webHidden/>
          </w:rPr>
          <w:fldChar w:fldCharType="begin"/>
        </w:r>
        <w:r w:rsidR="00474164" w:rsidRPr="00131C43">
          <w:rPr>
            <w:b w:val="0"/>
            <w:noProof/>
            <w:webHidden/>
          </w:rPr>
          <w:instrText xml:space="preserve"> PAGEREF _Toc235935531 \h </w:instrText>
        </w:r>
        <w:r w:rsidRPr="00131C43">
          <w:rPr>
            <w:b w:val="0"/>
            <w:noProof/>
            <w:webHidden/>
          </w:rPr>
        </w:r>
        <w:r w:rsidRPr="00131C43">
          <w:rPr>
            <w:b w:val="0"/>
            <w:noProof/>
            <w:webHidden/>
          </w:rPr>
          <w:fldChar w:fldCharType="separate"/>
        </w:r>
        <w:r w:rsidR="00C537F0">
          <w:rPr>
            <w:b w:val="0"/>
            <w:noProof/>
            <w:webHidden/>
          </w:rPr>
          <w:t>3</w:t>
        </w:r>
        <w:r w:rsidRPr="00131C43">
          <w:rPr>
            <w:b w:val="0"/>
            <w:noProof/>
            <w:webHidden/>
          </w:rPr>
          <w:fldChar w:fldCharType="end"/>
        </w:r>
      </w:hyperlink>
    </w:p>
    <w:p w:rsidR="00474164" w:rsidRPr="00131C43" w:rsidRDefault="00371092">
      <w:pPr>
        <w:pStyle w:val="12"/>
        <w:tabs>
          <w:tab w:val="right" w:leader="dot" w:pos="9911"/>
        </w:tabs>
        <w:rPr>
          <w:b w:val="0"/>
          <w:bCs w:val="0"/>
          <w:caps w:val="0"/>
          <w:noProof/>
          <w:sz w:val="24"/>
          <w:szCs w:val="24"/>
        </w:rPr>
      </w:pPr>
      <w:hyperlink w:anchor="_Toc235935532" w:history="1">
        <w:r w:rsidR="00474164" w:rsidRPr="00131C43">
          <w:rPr>
            <w:rStyle w:val="ae"/>
            <w:b w:val="0"/>
            <w:noProof/>
          </w:rPr>
          <w:t>II. ИНВЕСТИЦИОННАЯ ДЕКЛАРАЦИЯ</w:t>
        </w:r>
        <w:r w:rsidR="00474164" w:rsidRPr="00131C43">
          <w:rPr>
            <w:b w:val="0"/>
            <w:noProof/>
            <w:webHidden/>
          </w:rPr>
          <w:tab/>
        </w:r>
        <w:r w:rsidR="003E7915" w:rsidRPr="00131C43">
          <w:rPr>
            <w:b w:val="0"/>
            <w:noProof/>
            <w:webHidden/>
          </w:rPr>
          <w:fldChar w:fldCharType="begin"/>
        </w:r>
        <w:r w:rsidR="00474164" w:rsidRPr="00131C43">
          <w:rPr>
            <w:b w:val="0"/>
            <w:noProof/>
            <w:webHidden/>
          </w:rPr>
          <w:instrText xml:space="preserve"> PAGEREF _Toc235935532 \h </w:instrText>
        </w:r>
        <w:r w:rsidR="003E7915" w:rsidRPr="00131C43">
          <w:rPr>
            <w:b w:val="0"/>
            <w:noProof/>
            <w:webHidden/>
          </w:rPr>
        </w:r>
        <w:r w:rsidR="003E7915" w:rsidRPr="00131C43">
          <w:rPr>
            <w:b w:val="0"/>
            <w:noProof/>
            <w:webHidden/>
          </w:rPr>
          <w:fldChar w:fldCharType="separate"/>
        </w:r>
        <w:r w:rsidR="00C537F0">
          <w:rPr>
            <w:b w:val="0"/>
            <w:noProof/>
            <w:webHidden/>
          </w:rPr>
          <w:t>4</w:t>
        </w:r>
        <w:r w:rsidR="003E7915" w:rsidRPr="00131C43">
          <w:rPr>
            <w:b w:val="0"/>
            <w:noProof/>
            <w:webHidden/>
          </w:rPr>
          <w:fldChar w:fldCharType="end"/>
        </w:r>
      </w:hyperlink>
    </w:p>
    <w:p w:rsidR="00474164" w:rsidRPr="00131C43" w:rsidRDefault="00371092">
      <w:pPr>
        <w:pStyle w:val="12"/>
        <w:tabs>
          <w:tab w:val="right" w:leader="dot" w:pos="9911"/>
        </w:tabs>
        <w:rPr>
          <w:b w:val="0"/>
          <w:bCs w:val="0"/>
          <w:caps w:val="0"/>
          <w:noProof/>
          <w:sz w:val="24"/>
          <w:szCs w:val="24"/>
        </w:rPr>
      </w:pPr>
      <w:hyperlink w:anchor="_Toc235935533" w:history="1">
        <w:r w:rsidR="00474164" w:rsidRPr="00131C43">
          <w:rPr>
            <w:rStyle w:val="ae"/>
            <w:b w:val="0"/>
            <w:noProof/>
          </w:rPr>
          <w:t>III. ПРАВА И ОБЯЗАННОСТИ УПРАВЛЯЮЩЕЙ КОМПАНИИ</w:t>
        </w:r>
        <w:r w:rsidR="00474164" w:rsidRPr="00131C43">
          <w:rPr>
            <w:b w:val="0"/>
            <w:noProof/>
            <w:webHidden/>
          </w:rPr>
          <w:tab/>
        </w:r>
        <w:r w:rsidR="003E7915" w:rsidRPr="00131C43">
          <w:rPr>
            <w:b w:val="0"/>
            <w:noProof/>
            <w:webHidden/>
          </w:rPr>
          <w:fldChar w:fldCharType="begin"/>
        </w:r>
        <w:r w:rsidR="00474164" w:rsidRPr="00131C43">
          <w:rPr>
            <w:b w:val="0"/>
            <w:noProof/>
            <w:webHidden/>
          </w:rPr>
          <w:instrText xml:space="preserve"> PAGEREF _Toc235935533 \h </w:instrText>
        </w:r>
        <w:r w:rsidR="003E7915" w:rsidRPr="00131C43">
          <w:rPr>
            <w:b w:val="0"/>
            <w:noProof/>
            <w:webHidden/>
          </w:rPr>
        </w:r>
        <w:r w:rsidR="003E7915" w:rsidRPr="00131C43">
          <w:rPr>
            <w:b w:val="0"/>
            <w:noProof/>
            <w:webHidden/>
          </w:rPr>
          <w:fldChar w:fldCharType="separate"/>
        </w:r>
        <w:r w:rsidR="00C537F0">
          <w:rPr>
            <w:b w:val="0"/>
            <w:noProof/>
            <w:webHidden/>
          </w:rPr>
          <w:t>8</w:t>
        </w:r>
        <w:r w:rsidR="003E7915" w:rsidRPr="00131C43">
          <w:rPr>
            <w:b w:val="0"/>
            <w:noProof/>
            <w:webHidden/>
          </w:rPr>
          <w:fldChar w:fldCharType="end"/>
        </w:r>
      </w:hyperlink>
    </w:p>
    <w:p w:rsidR="00474164" w:rsidRPr="00131C43" w:rsidRDefault="00371092">
      <w:pPr>
        <w:pStyle w:val="12"/>
        <w:tabs>
          <w:tab w:val="right" w:leader="dot" w:pos="9911"/>
        </w:tabs>
        <w:rPr>
          <w:b w:val="0"/>
          <w:bCs w:val="0"/>
          <w:caps w:val="0"/>
          <w:noProof/>
          <w:sz w:val="24"/>
          <w:szCs w:val="24"/>
        </w:rPr>
      </w:pPr>
      <w:hyperlink w:anchor="_Toc235935534" w:history="1">
        <w:r w:rsidR="00474164" w:rsidRPr="00131C43">
          <w:rPr>
            <w:rStyle w:val="ae"/>
            <w:b w:val="0"/>
            <w:noProof/>
          </w:rPr>
          <w:t>IV. ПРАВА ВЛАДЕЛЬЦЕВ ИНВЕСТИЦИОННЫХ ПАЕВ. ИНВЕСТИЦИОННЫЕ ПАИ</w:t>
        </w:r>
        <w:r w:rsidR="00474164" w:rsidRPr="00131C43">
          <w:rPr>
            <w:b w:val="0"/>
            <w:noProof/>
            <w:webHidden/>
          </w:rPr>
          <w:tab/>
        </w:r>
        <w:r w:rsidR="003E7915" w:rsidRPr="00131C43">
          <w:rPr>
            <w:b w:val="0"/>
            <w:noProof/>
            <w:webHidden/>
          </w:rPr>
          <w:fldChar w:fldCharType="begin"/>
        </w:r>
        <w:r w:rsidR="00474164" w:rsidRPr="00131C43">
          <w:rPr>
            <w:b w:val="0"/>
            <w:noProof/>
            <w:webHidden/>
          </w:rPr>
          <w:instrText xml:space="preserve"> PAGEREF _Toc235935534 \h </w:instrText>
        </w:r>
        <w:r w:rsidR="003E7915" w:rsidRPr="00131C43">
          <w:rPr>
            <w:b w:val="0"/>
            <w:noProof/>
            <w:webHidden/>
          </w:rPr>
        </w:r>
        <w:r w:rsidR="003E7915" w:rsidRPr="00131C43">
          <w:rPr>
            <w:b w:val="0"/>
            <w:noProof/>
            <w:webHidden/>
          </w:rPr>
          <w:fldChar w:fldCharType="separate"/>
        </w:r>
        <w:r w:rsidR="00C537F0">
          <w:rPr>
            <w:b w:val="0"/>
            <w:noProof/>
            <w:webHidden/>
          </w:rPr>
          <w:t>10</w:t>
        </w:r>
        <w:r w:rsidR="003E7915" w:rsidRPr="00131C43">
          <w:rPr>
            <w:b w:val="0"/>
            <w:noProof/>
            <w:webHidden/>
          </w:rPr>
          <w:fldChar w:fldCharType="end"/>
        </w:r>
      </w:hyperlink>
    </w:p>
    <w:p w:rsidR="00474164" w:rsidRPr="00131C43" w:rsidRDefault="00371092">
      <w:pPr>
        <w:pStyle w:val="12"/>
        <w:tabs>
          <w:tab w:val="right" w:leader="dot" w:pos="9911"/>
        </w:tabs>
        <w:rPr>
          <w:b w:val="0"/>
          <w:bCs w:val="0"/>
          <w:caps w:val="0"/>
          <w:noProof/>
          <w:sz w:val="24"/>
          <w:szCs w:val="24"/>
        </w:rPr>
      </w:pPr>
      <w:hyperlink w:anchor="_Toc235935535" w:history="1">
        <w:r w:rsidR="00474164" w:rsidRPr="00131C43">
          <w:rPr>
            <w:rStyle w:val="ae"/>
            <w:b w:val="0"/>
            <w:noProof/>
          </w:rPr>
          <w:t>V. ОБЩЕЕ СОБРАНИЕ ВЛАДЕЛЬЦЕВ ИНВЕСТИЦИОННЫХ ПАЕВ</w:t>
        </w:r>
        <w:r w:rsidR="00474164" w:rsidRPr="00131C43">
          <w:rPr>
            <w:b w:val="0"/>
            <w:noProof/>
            <w:webHidden/>
          </w:rPr>
          <w:tab/>
        </w:r>
        <w:r w:rsidR="003E7915" w:rsidRPr="00131C43">
          <w:rPr>
            <w:b w:val="0"/>
            <w:noProof/>
            <w:webHidden/>
          </w:rPr>
          <w:fldChar w:fldCharType="begin"/>
        </w:r>
        <w:r w:rsidR="00474164" w:rsidRPr="00131C43">
          <w:rPr>
            <w:b w:val="0"/>
            <w:noProof/>
            <w:webHidden/>
          </w:rPr>
          <w:instrText xml:space="preserve"> PAGEREF _Toc235935535 \h </w:instrText>
        </w:r>
        <w:r w:rsidR="003E7915" w:rsidRPr="00131C43">
          <w:rPr>
            <w:b w:val="0"/>
            <w:noProof/>
            <w:webHidden/>
          </w:rPr>
        </w:r>
        <w:r w:rsidR="003E7915" w:rsidRPr="00131C43">
          <w:rPr>
            <w:b w:val="0"/>
            <w:noProof/>
            <w:webHidden/>
          </w:rPr>
          <w:fldChar w:fldCharType="separate"/>
        </w:r>
        <w:r w:rsidR="00C537F0">
          <w:rPr>
            <w:b w:val="0"/>
            <w:noProof/>
            <w:webHidden/>
          </w:rPr>
          <w:t>11</w:t>
        </w:r>
        <w:r w:rsidR="003E7915" w:rsidRPr="00131C43">
          <w:rPr>
            <w:b w:val="0"/>
            <w:noProof/>
            <w:webHidden/>
          </w:rPr>
          <w:fldChar w:fldCharType="end"/>
        </w:r>
      </w:hyperlink>
    </w:p>
    <w:p w:rsidR="00474164" w:rsidRPr="00131C43" w:rsidRDefault="00371092">
      <w:pPr>
        <w:pStyle w:val="12"/>
        <w:tabs>
          <w:tab w:val="right" w:leader="dot" w:pos="9911"/>
        </w:tabs>
        <w:rPr>
          <w:b w:val="0"/>
          <w:bCs w:val="0"/>
          <w:caps w:val="0"/>
          <w:noProof/>
          <w:sz w:val="24"/>
          <w:szCs w:val="24"/>
        </w:rPr>
      </w:pPr>
      <w:hyperlink w:anchor="_Toc235935536" w:history="1">
        <w:r w:rsidR="00474164" w:rsidRPr="00131C43">
          <w:rPr>
            <w:rStyle w:val="ae"/>
            <w:b w:val="0"/>
            <w:noProof/>
          </w:rPr>
          <w:t>VI. ВЫДАЧА ИНВЕСТИЦИОННЫХ ПАЕВ</w:t>
        </w:r>
        <w:r w:rsidR="00474164" w:rsidRPr="00131C43">
          <w:rPr>
            <w:b w:val="0"/>
            <w:noProof/>
            <w:webHidden/>
          </w:rPr>
          <w:tab/>
        </w:r>
        <w:r w:rsidR="003E7915" w:rsidRPr="00131C43">
          <w:rPr>
            <w:b w:val="0"/>
            <w:noProof/>
            <w:webHidden/>
          </w:rPr>
          <w:fldChar w:fldCharType="begin"/>
        </w:r>
        <w:r w:rsidR="00474164" w:rsidRPr="00131C43">
          <w:rPr>
            <w:b w:val="0"/>
            <w:noProof/>
            <w:webHidden/>
          </w:rPr>
          <w:instrText xml:space="preserve"> PAGEREF _Toc235935536 \h </w:instrText>
        </w:r>
        <w:r w:rsidR="003E7915" w:rsidRPr="00131C43">
          <w:rPr>
            <w:b w:val="0"/>
            <w:noProof/>
            <w:webHidden/>
          </w:rPr>
        </w:r>
        <w:r w:rsidR="003E7915" w:rsidRPr="00131C43">
          <w:rPr>
            <w:b w:val="0"/>
            <w:noProof/>
            <w:webHidden/>
          </w:rPr>
          <w:fldChar w:fldCharType="separate"/>
        </w:r>
        <w:r w:rsidR="00C537F0">
          <w:rPr>
            <w:b w:val="0"/>
            <w:noProof/>
            <w:webHidden/>
          </w:rPr>
          <w:t>19</w:t>
        </w:r>
        <w:r w:rsidR="003E7915" w:rsidRPr="00131C43">
          <w:rPr>
            <w:b w:val="0"/>
            <w:noProof/>
            <w:webHidden/>
          </w:rPr>
          <w:fldChar w:fldCharType="end"/>
        </w:r>
      </w:hyperlink>
    </w:p>
    <w:p w:rsidR="00474164" w:rsidRPr="00131C43" w:rsidRDefault="00371092">
      <w:pPr>
        <w:pStyle w:val="12"/>
        <w:tabs>
          <w:tab w:val="right" w:leader="dot" w:pos="9911"/>
        </w:tabs>
        <w:rPr>
          <w:b w:val="0"/>
          <w:bCs w:val="0"/>
          <w:caps w:val="0"/>
          <w:noProof/>
          <w:sz w:val="24"/>
          <w:szCs w:val="24"/>
        </w:rPr>
      </w:pPr>
      <w:hyperlink w:anchor="_Toc235935537" w:history="1">
        <w:r w:rsidR="00474164" w:rsidRPr="00131C43">
          <w:rPr>
            <w:rStyle w:val="ae"/>
            <w:b w:val="0"/>
            <w:noProof/>
          </w:rPr>
          <w:t>VII. ПОГАШЕНИЕ ИНВЕСТИЦИОННЫХ ПАЕВ</w:t>
        </w:r>
        <w:r w:rsidR="00474164" w:rsidRPr="00131C43">
          <w:rPr>
            <w:b w:val="0"/>
            <w:noProof/>
            <w:webHidden/>
          </w:rPr>
          <w:tab/>
        </w:r>
        <w:r w:rsidR="003E7915" w:rsidRPr="00131C43">
          <w:rPr>
            <w:b w:val="0"/>
            <w:noProof/>
            <w:webHidden/>
          </w:rPr>
          <w:fldChar w:fldCharType="begin"/>
        </w:r>
        <w:r w:rsidR="00474164" w:rsidRPr="00131C43">
          <w:rPr>
            <w:b w:val="0"/>
            <w:noProof/>
            <w:webHidden/>
          </w:rPr>
          <w:instrText xml:space="preserve"> PAGEREF _Toc235935537 \h </w:instrText>
        </w:r>
        <w:r w:rsidR="003E7915" w:rsidRPr="00131C43">
          <w:rPr>
            <w:b w:val="0"/>
            <w:noProof/>
            <w:webHidden/>
          </w:rPr>
        </w:r>
        <w:r w:rsidR="003E7915" w:rsidRPr="00131C43">
          <w:rPr>
            <w:b w:val="0"/>
            <w:noProof/>
            <w:webHidden/>
          </w:rPr>
          <w:fldChar w:fldCharType="separate"/>
        </w:r>
        <w:r w:rsidR="00C537F0">
          <w:rPr>
            <w:b w:val="0"/>
            <w:noProof/>
            <w:webHidden/>
          </w:rPr>
          <w:t>24</w:t>
        </w:r>
        <w:r w:rsidR="003E7915" w:rsidRPr="00131C43">
          <w:rPr>
            <w:b w:val="0"/>
            <w:noProof/>
            <w:webHidden/>
          </w:rPr>
          <w:fldChar w:fldCharType="end"/>
        </w:r>
      </w:hyperlink>
    </w:p>
    <w:p w:rsidR="00474164" w:rsidRPr="00131C43" w:rsidRDefault="00371092">
      <w:pPr>
        <w:pStyle w:val="12"/>
        <w:tabs>
          <w:tab w:val="right" w:leader="dot" w:pos="9911"/>
        </w:tabs>
        <w:rPr>
          <w:b w:val="0"/>
          <w:bCs w:val="0"/>
          <w:caps w:val="0"/>
          <w:noProof/>
          <w:sz w:val="24"/>
          <w:szCs w:val="24"/>
        </w:rPr>
      </w:pPr>
      <w:hyperlink w:anchor="_Toc235935538" w:history="1">
        <w:r w:rsidR="00474164" w:rsidRPr="00131C43">
          <w:rPr>
            <w:rStyle w:val="ae"/>
            <w:b w:val="0"/>
            <w:noProof/>
          </w:rPr>
          <w:t>VIII. ВОЗНАГРАЖДЕНИЯ И РАСХОДЫ</w:t>
        </w:r>
        <w:r w:rsidR="00474164" w:rsidRPr="00131C43">
          <w:rPr>
            <w:b w:val="0"/>
            <w:noProof/>
            <w:webHidden/>
          </w:rPr>
          <w:tab/>
        </w:r>
        <w:r w:rsidR="003E7915" w:rsidRPr="00131C43">
          <w:rPr>
            <w:b w:val="0"/>
            <w:noProof/>
            <w:webHidden/>
          </w:rPr>
          <w:fldChar w:fldCharType="begin"/>
        </w:r>
        <w:r w:rsidR="00474164" w:rsidRPr="00131C43">
          <w:rPr>
            <w:b w:val="0"/>
            <w:noProof/>
            <w:webHidden/>
          </w:rPr>
          <w:instrText xml:space="preserve"> PAGEREF _Toc235935538 \h </w:instrText>
        </w:r>
        <w:r w:rsidR="003E7915" w:rsidRPr="00131C43">
          <w:rPr>
            <w:b w:val="0"/>
            <w:noProof/>
            <w:webHidden/>
          </w:rPr>
        </w:r>
        <w:r w:rsidR="003E7915" w:rsidRPr="00131C43">
          <w:rPr>
            <w:b w:val="0"/>
            <w:noProof/>
            <w:webHidden/>
          </w:rPr>
          <w:fldChar w:fldCharType="separate"/>
        </w:r>
        <w:r w:rsidR="00C537F0">
          <w:rPr>
            <w:b w:val="0"/>
            <w:noProof/>
            <w:webHidden/>
          </w:rPr>
          <w:t>26</w:t>
        </w:r>
        <w:r w:rsidR="003E7915" w:rsidRPr="00131C43">
          <w:rPr>
            <w:b w:val="0"/>
            <w:noProof/>
            <w:webHidden/>
          </w:rPr>
          <w:fldChar w:fldCharType="end"/>
        </w:r>
      </w:hyperlink>
    </w:p>
    <w:p w:rsidR="00474164" w:rsidRPr="00D20291" w:rsidRDefault="00371092">
      <w:pPr>
        <w:pStyle w:val="12"/>
        <w:tabs>
          <w:tab w:val="right" w:leader="dot" w:pos="9911"/>
        </w:tabs>
        <w:rPr>
          <w:b w:val="0"/>
          <w:noProof/>
          <w:lang w:val="en-US"/>
        </w:rPr>
      </w:pPr>
      <w:hyperlink w:anchor="_Toc235935539" w:history="1">
        <w:r w:rsidR="00474164" w:rsidRPr="00131C43">
          <w:rPr>
            <w:rStyle w:val="ae"/>
            <w:b w:val="0"/>
            <w:noProof/>
          </w:rPr>
          <w:t>IX. ОЦЕНКА ИМУЩЕСТВА, СОСТАВЛЯЮЩЕГО ФОНД, И ОПРЕДЕЛЕНИЕ РАСЧЕТНОЙ СТОИМОСТИ ОДНОГО ИНВЕСТИЦИОННОГО ПАЯ</w:t>
        </w:r>
        <w:r w:rsidR="00474164" w:rsidRPr="00131C43">
          <w:rPr>
            <w:b w:val="0"/>
            <w:noProof/>
            <w:webHidden/>
          </w:rPr>
          <w:tab/>
        </w:r>
        <w:r w:rsidR="003E7915" w:rsidRPr="00C2599A">
          <w:rPr>
            <w:b w:val="0"/>
            <w:noProof/>
            <w:webHidden/>
            <w:color w:val="000000"/>
          </w:rPr>
          <w:fldChar w:fldCharType="begin"/>
        </w:r>
        <w:r w:rsidR="00474164" w:rsidRPr="00C2599A">
          <w:rPr>
            <w:b w:val="0"/>
            <w:noProof/>
            <w:webHidden/>
            <w:color w:val="000000"/>
          </w:rPr>
          <w:instrText xml:space="preserve"> PAGEREF _Toc235935539 \h </w:instrText>
        </w:r>
        <w:r w:rsidR="003E7915" w:rsidRPr="00C2599A">
          <w:rPr>
            <w:b w:val="0"/>
            <w:noProof/>
            <w:webHidden/>
            <w:color w:val="000000"/>
          </w:rPr>
        </w:r>
        <w:r w:rsidR="003E7915" w:rsidRPr="00C2599A">
          <w:rPr>
            <w:b w:val="0"/>
            <w:noProof/>
            <w:webHidden/>
            <w:color w:val="000000"/>
          </w:rPr>
          <w:fldChar w:fldCharType="separate"/>
        </w:r>
        <w:r w:rsidR="00C537F0">
          <w:rPr>
            <w:b w:val="0"/>
            <w:noProof/>
            <w:webHidden/>
            <w:color w:val="000000"/>
          </w:rPr>
          <w:t>28</w:t>
        </w:r>
        <w:r w:rsidR="003E7915" w:rsidRPr="00C2599A">
          <w:rPr>
            <w:b w:val="0"/>
            <w:noProof/>
            <w:webHidden/>
            <w:color w:val="000000"/>
          </w:rPr>
          <w:fldChar w:fldCharType="end"/>
        </w:r>
      </w:hyperlink>
    </w:p>
    <w:p w:rsidR="00474164" w:rsidRPr="00131C43" w:rsidRDefault="00371092">
      <w:pPr>
        <w:pStyle w:val="12"/>
        <w:tabs>
          <w:tab w:val="right" w:leader="dot" w:pos="9911"/>
        </w:tabs>
        <w:rPr>
          <w:b w:val="0"/>
          <w:bCs w:val="0"/>
          <w:caps w:val="0"/>
          <w:noProof/>
          <w:sz w:val="24"/>
          <w:szCs w:val="24"/>
        </w:rPr>
      </w:pPr>
      <w:hyperlink w:anchor="_Toc235935540" w:history="1">
        <w:r w:rsidR="00474164" w:rsidRPr="00131C43">
          <w:rPr>
            <w:rStyle w:val="ae"/>
            <w:b w:val="0"/>
            <w:noProof/>
          </w:rPr>
          <w:t>X. ИНФОРМАЦИЯ О ФОНДЕ</w:t>
        </w:r>
        <w:r w:rsidR="00474164" w:rsidRPr="00131C43">
          <w:rPr>
            <w:b w:val="0"/>
            <w:noProof/>
            <w:webHidden/>
          </w:rPr>
          <w:tab/>
        </w:r>
        <w:r w:rsidR="003E7915" w:rsidRPr="00131C43">
          <w:rPr>
            <w:b w:val="0"/>
            <w:noProof/>
            <w:webHidden/>
          </w:rPr>
          <w:fldChar w:fldCharType="begin"/>
        </w:r>
        <w:r w:rsidR="00474164" w:rsidRPr="00131C43">
          <w:rPr>
            <w:b w:val="0"/>
            <w:noProof/>
            <w:webHidden/>
          </w:rPr>
          <w:instrText xml:space="preserve"> PAGEREF _Toc235935540 \h </w:instrText>
        </w:r>
        <w:r w:rsidR="003E7915" w:rsidRPr="00131C43">
          <w:rPr>
            <w:b w:val="0"/>
            <w:noProof/>
            <w:webHidden/>
          </w:rPr>
        </w:r>
        <w:r w:rsidR="003E7915" w:rsidRPr="00131C43">
          <w:rPr>
            <w:b w:val="0"/>
            <w:noProof/>
            <w:webHidden/>
          </w:rPr>
          <w:fldChar w:fldCharType="separate"/>
        </w:r>
        <w:r w:rsidR="00C537F0">
          <w:rPr>
            <w:b w:val="0"/>
            <w:noProof/>
            <w:webHidden/>
          </w:rPr>
          <w:t>28</w:t>
        </w:r>
        <w:r w:rsidR="003E7915" w:rsidRPr="00131C43">
          <w:rPr>
            <w:b w:val="0"/>
            <w:noProof/>
            <w:webHidden/>
          </w:rPr>
          <w:fldChar w:fldCharType="end"/>
        </w:r>
      </w:hyperlink>
    </w:p>
    <w:p w:rsidR="00474164" w:rsidRPr="00131C43" w:rsidRDefault="00371092">
      <w:pPr>
        <w:pStyle w:val="12"/>
        <w:tabs>
          <w:tab w:val="right" w:leader="dot" w:pos="9911"/>
        </w:tabs>
        <w:rPr>
          <w:b w:val="0"/>
          <w:bCs w:val="0"/>
          <w:caps w:val="0"/>
          <w:noProof/>
          <w:sz w:val="24"/>
          <w:szCs w:val="24"/>
        </w:rPr>
      </w:pPr>
      <w:hyperlink w:anchor="_Toc235935541" w:history="1">
        <w:r w:rsidR="00474164" w:rsidRPr="00131C43">
          <w:rPr>
            <w:rStyle w:val="ae"/>
            <w:b w:val="0"/>
            <w:noProof/>
          </w:rPr>
          <w:t xml:space="preserve">XI. ОТВЕТСТВЕННОСТЬ УПРАВЛЯЮЩЕЙ КОМПАНИИ, СПЕЦИАЛИЗИРОВАННОГО ДЕПОЗИТАРИЯ, РЕГИСТРАТОРА И </w:t>
        </w:r>
        <w:r w:rsidR="000547D1" w:rsidRPr="00131C43">
          <w:rPr>
            <w:rStyle w:val="ae"/>
            <w:b w:val="0"/>
            <w:noProof/>
          </w:rPr>
          <w:t>ОЦЕНЩИК</w:t>
        </w:r>
        <w:r w:rsidR="000547D1">
          <w:rPr>
            <w:rStyle w:val="ae"/>
            <w:b w:val="0"/>
            <w:noProof/>
          </w:rPr>
          <w:t>А</w:t>
        </w:r>
        <w:r w:rsidR="00474164" w:rsidRPr="00131C43">
          <w:rPr>
            <w:b w:val="0"/>
            <w:noProof/>
            <w:webHidden/>
          </w:rPr>
          <w:tab/>
        </w:r>
        <w:r w:rsidR="003E7915" w:rsidRPr="00131C43">
          <w:rPr>
            <w:b w:val="0"/>
            <w:noProof/>
            <w:webHidden/>
          </w:rPr>
          <w:fldChar w:fldCharType="begin"/>
        </w:r>
        <w:r w:rsidR="00474164" w:rsidRPr="00131C43">
          <w:rPr>
            <w:b w:val="0"/>
            <w:noProof/>
            <w:webHidden/>
          </w:rPr>
          <w:instrText xml:space="preserve"> PAGEREF _Toc235935541 \h </w:instrText>
        </w:r>
        <w:r w:rsidR="003E7915" w:rsidRPr="00131C43">
          <w:rPr>
            <w:b w:val="0"/>
            <w:noProof/>
            <w:webHidden/>
          </w:rPr>
        </w:r>
        <w:r w:rsidR="003E7915" w:rsidRPr="00131C43">
          <w:rPr>
            <w:b w:val="0"/>
            <w:noProof/>
            <w:webHidden/>
          </w:rPr>
          <w:fldChar w:fldCharType="separate"/>
        </w:r>
        <w:r w:rsidR="00C537F0">
          <w:rPr>
            <w:b w:val="0"/>
            <w:noProof/>
            <w:webHidden/>
          </w:rPr>
          <w:t>29</w:t>
        </w:r>
        <w:r w:rsidR="003E7915" w:rsidRPr="00131C43">
          <w:rPr>
            <w:b w:val="0"/>
            <w:noProof/>
            <w:webHidden/>
          </w:rPr>
          <w:fldChar w:fldCharType="end"/>
        </w:r>
      </w:hyperlink>
    </w:p>
    <w:p w:rsidR="00474164" w:rsidRPr="00131C43" w:rsidRDefault="00371092">
      <w:pPr>
        <w:pStyle w:val="12"/>
        <w:tabs>
          <w:tab w:val="right" w:leader="dot" w:pos="9911"/>
        </w:tabs>
        <w:rPr>
          <w:b w:val="0"/>
          <w:bCs w:val="0"/>
          <w:caps w:val="0"/>
          <w:noProof/>
          <w:sz w:val="24"/>
          <w:szCs w:val="24"/>
        </w:rPr>
      </w:pPr>
      <w:hyperlink w:anchor="_Toc235935542" w:history="1">
        <w:r w:rsidR="00474164" w:rsidRPr="00131C43">
          <w:rPr>
            <w:rStyle w:val="ae"/>
            <w:b w:val="0"/>
            <w:noProof/>
          </w:rPr>
          <w:t>XII. ПРЕКРАЩЕНИЕ ФОНДА</w:t>
        </w:r>
        <w:r w:rsidR="00474164" w:rsidRPr="00131C43">
          <w:rPr>
            <w:b w:val="0"/>
            <w:noProof/>
            <w:webHidden/>
          </w:rPr>
          <w:tab/>
        </w:r>
        <w:r w:rsidR="003E7915" w:rsidRPr="00131C43">
          <w:rPr>
            <w:b w:val="0"/>
            <w:noProof/>
            <w:webHidden/>
          </w:rPr>
          <w:fldChar w:fldCharType="begin"/>
        </w:r>
        <w:r w:rsidR="00474164" w:rsidRPr="00131C43">
          <w:rPr>
            <w:b w:val="0"/>
            <w:noProof/>
            <w:webHidden/>
          </w:rPr>
          <w:instrText xml:space="preserve"> PAGEREF _Toc235935542 \h </w:instrText>
        </w:r>
        <w:r w:rsidR="003E7915" w:rsidRPr="00131C43">
          <w:rPr>
            <w:b w:val="0"/>
            <w:noProof/>
            <w:webHidden/>
          </w:rPr>
        </w:r>
        <w:r w:rsidR="003E7915" w:rsidRPr="00131C43">
          <w:rPr>
            <w:b w:val="0"/>
            <w:noProof/>
            <w:webHidden/>
          </w:rPr>
          <w:fldChar w:fldCharType="separate"/>
        </w:r>
        <w:r w:rsidR="00C537F0">
          <w:rPr>
            <w:b w:val="0"/>
            <w:noProof/>
            <w:webHidden/>
          </w:rPr>
          <w:t>30</w:t>
        </w:r>
        <w:r w:rsidR="003E7915" w:rsidRPr="00131C43">
          <w:rPr>
            <w:b w:val="0"/>
            <w:noProof/>
            <w:webHidden/>
          </w:rPr>
          <w:fldChar w:fldCharType="end"/>
        </w:r>
      </w:hyperlink>
    </w:p>
    <w:p w:rsidR="00474164" w:rsidRPr="00131C43" w:rsidRDefault="00371092">
      <w:pPr>
        <w:pStyle w:val="12"/>
        <w:tabs>
          <w:tab w:val="right" w:leader="dot" w:pos="9911"/>
        </w:tabs>
        <w:rPr>
          <w:b w:val="0"/>
          <w:bCs w:val="0"/>
          <w:caps w:val="0"/>
          <w:noProof/>
          <w:sz w:val="24"/>
          <w:szCs w:val="24"/>
        </w:rPr>
      </w:pPr>
      <w:hyperlink w:anchor="_Toc235935543" w:history="1">
        <w:r w:rsidR="00474164" w:rsidRPr="00131C43">
          <w:rPr>
            <w:rStyle w:val="ae"/>
            <w:b w:val="0"/>
            <w:noProof/>
          </w:rPr>
          <w:t>XIII. ВНЕСЕНИЕ ИЗМЕНЕНИЙ В НАСТОЯЩИЕ ПРАВИЛА</w:t>
        </w:r>
        <w:r w:rsidR="00474164" w:rsidRPr="00131C43">
          <w:rPr>
            <w:b w:val="0"/>
            <w:noProof/>
            <w:webHidden/>
          </w:rPr>
          <w:tab/>
        </w:r>
        <w:r w:rsidR="003E7915" w:rsidRPr="00131C43">
          <w:rPr>
            <w:b w:val="0"/>
            <w:noProof/>
            <w:webHidden/>
          </w:rPr>
          <w:fldChar w:fldCharType="begin"/>
        </w:r>
        <w:r w:rsidR="00474164" w:rsidRPr="00131C43">
          <w:rPr>
            <w:b w:val="0"/>
            <w:noProof/>
            <w:webHidden/>
          </w:rPr>
          <w:instrText xml:space="preserve"> PAGEREF _Toc235935543 \h </w:instrText>
        </w:r>
        <w:r w:rsidR="003E7915" w:rsidRPr="00131C43">
          <w:rPr>
            <w:b w:val="0"/>
            <w:noProof/>
            <w:webHidden/>
          </w:rPr>
        </w:r>
        <w:r w:rsidR="003E7915" w:rsidRPr="00131C43">
          <w:rPr>
            <w:b w:val="0"/>
            <w:noProof/>
            <w:webHidden/>
          </w:rPr>
          <w:fldChar w:fldCharType="separate"/>
        </w:r>
        <w:r w:rsidR="00C537F0">
          <w:rPr>
            <w:b w:val="0"/>
            <w:noProof/>
            <w:webHidden/>
          </w:rPr>
          <w:t>31</w:t>
        </w:r>
        <w:r w:rsidR="003E7915" w:rsidRPr="00131C43">
          <w:rPr>
            <w:b w:val="0"/>
            <w:noProof/>
            <w:webHidden/>
          </w:rPr>
          <w:fldChar w:fldCharType="end"/>
        </w:r>
      </w:hyperlink>
    </w:p>
    <w:p w:rsidR="00474164" w:rsidRPr="00131C43" w:rsidRDefault="00371092">
      <w:pPr>
        <w:pStyle w:val="12"/>
        <w:tabs>
          <w:tab w:val="right" w:leader="dot" w:pos="9911"/>
        </w:tabs>
        <w:rPr>
          <w:b w:val="0"/>
          <w:bCs w:val="0"/>
          <w:caps w:val="0"/>
          <w:noProof/>
          <w:sz w:val="24"/>
          <w:szCs w:val="24"/>
        </w:rPr>
      </w:pPr>
      <w:hyperlink w:anchor="_Toc235935544" w:history="1">
        <w:r w:rsidR="00474164" w:rsidRPr="00131C43">
          <w:rPr>
            <w:rStyle w:val="ae"/>
            <w:b w:val="0"/>
            <w:noProof/>
          </w:rPr>
          <w:t>XIV. ОСНОВНЫЕ СВЕДЕНИЯ О ПОРЯДКЕ НАЛОГООБЛОЖЕНИЯ ДОХОДОВ ИНВЕСТОРОВ</w:t>
        </w:r>
        <w:r w:rsidR="00474164" w:rsidRPr="00131C43">
          <w:rPr>
            <w:b w:val="0"/>
            <w:noProof/>
            <w:webHidden/>
          </w:rPr>
          <w:tab/>
        </w:r>
        <w:r w:rsidR="003E7915" w:rsidRPr="00131C43">
          <w:rPr>
            <w:b w:val="0"/>
            <w:noProof/>
            <w:webHidden/>
          </w:rPr>
          <w:fldChar w:fldCharType="begin"/>
        </w:r>
        <w:r w:rsidR="00474164" w:rsidRPr="00131C43">
          <w:rPr>
            <w:b w:val="0"/>
            <w:noProof/>
            <w:webHidden/>
          </w:rPr>
          <w:instrText xml:space="preserve"> PAGEREF _Toc235935544 \h </w:instrText>
        </w:r>
        <w:r w:rsidR="003E7915" w:rsidRPr="00131C43">
          <w:rPr>
            <w:b w:val="0"/>
            <w:noProof/>
            <w:webHidden/>
          </w:rPr>
        </w:r>
        <w:r w:rsidR="003E7915" w:rsidRPr="00131C43">
          <w:rPr>
            <w:b w:val="0"/>
            <w:noProof/>
            <w:webHidden/>
          </w:rPr>
          <w:fldChar w:fldCharType="separate"/>
        </w:r>
        <w:r w:rsidR="00C537F0">
          <w:rPr>
            <w:b w:val="0"/>
            <w:noProof/>
            <w:webHidden/>
          </w:rPr>
          <w:t>32</w:t>
        </w:r>
        <w:r w:rsidR="003E7915" w:rsidRPr="00131C43">
          <w:rPr>
            <w:b w:val="0"/>
            <w:noProof/>
            <w:webHidden/>
          </w:rPr>
          <w:fldChar w:fldCharType="end"/>
        </w:r>
      </w:hyperlink>
    </w:p>
    <w:p w:rsidR="00474164" w:rsidRPr="00131C43" w:rsidRDefault="003C51D4">
      <w:pPr>
        <w:pStyle w:val="12"/>
        <w:tabs>
          <w:tab w:val="right" w:leader="dot" w:pos="9911"/>
        </w:tabs>
        <w:rPr>
          <w:b w:val="0"/>
          <w:bCs w:val="0"/>
          <w:caps w:val="0"/>
          <w:noProof/>
          <w:sz w:val="24"/>
          <w:szCs w:val="24"/>
        </w:rPr>
      </w:pPr>
      <w:r w:rsidRPr="00EC73A7">
        <w:rPr>
          <w:rStyle w:val="ae"/>
          <w:b w:val="0"/>
          <w:noProof/>
          <w:color w:val="auto"/>
          <w:u w:val="none"/>
        </w:rPr>
        <w:t xml:space="preserve">Приложение №1 </w:t>
      </w:r>
      <w:r w:rsidRPr="00EC73A7">
        <w:rPr>
          <w:rStyle w:val="ae"/>
          <w:b w:val="0"/>
          <w:noProof/>
          <w:u w:val="none"/>
        </w:rPr>
        <w:t xml:space="preserve"> </w:t>
      </w:r>
      <w:hyperlink w:anchor="_Toc235935545" w:history="1">
        <w:r w:rsidR="00474164" w:rsidRPr="00131C43">
          <w:rPr>
            <w:rStyle w:val="ae"/>
            <w:b w:val="0"/>
            <w:noProof/>
            <w:kern w:val="36"/>
            <w:lang w:eastAsia="en-US"/>
          </w:rPr>
          <w:t>Заявка на приобретение инвестицио</w:t>
        </w:r>
        <w:r>
          <w:rPr>
            <w:rStyle w:val="ae"/>
            <w:b w:val="0"/>
            <w:noProof/>
            <w:kern w:val="36"/>
            <w:lang w:eastAsia="en-US"/>
          </w:rPr>
          <w:t>нных паев</w:t>
        </w:r>
        <w:r w:rsidR="00474164" w:rsidRPr="00131C43">
          <w:rPr>
            <w:rStyle w:val="ae"/>
            <w:b w:val="0"/>
            <w:noProof/>
            <w:kern w:val="36"/>
            <w:lang w:eastAsia="en-US"/>
          </w:rPr>
          <w:t xml:space="preserve">  для физических лиц</w:t>
        </w:r>
        <w:r w:rsidR="00474164" w:rsidRPr="00131C43">
          <w:rPr>
            <w:b w:val="0"/>
            <w:noProof/>
            <w:webHidden/>
          </w:rPr>
          <w:tab/>
        </w:r>
        <w:r w:rsidR="003E7915" w:rsidRPr="00131C43">
          <w:rPr>
            <w:b w:val="0"/>
            <w:noProof/>
            <w:webHidden/>
          </w:rPr>
          <w:fldChar w:fldCharType="begin"/>
        </w:r>
        <w:r w:rsidR="00474164" w:rsidRPr="00131C43">
          <w:rPr>
            <w:b w:val="0"/>
            <w:noProof/>
            <w:webHidden/>
          </w:rPr>
          <w:instrText xml:space="preserve"> PAGEREF _Toc235935545 \h </w:instrText>
        </w:r>
        <w:r w:rsidR="003E7915" w:rsidRPr="00131C43">
          <w:rPr>
            <w:b w:val="0"/>
            <w:noProof/>
            <w:webHidden/>
          </w:rPr>
        </w:r>
        <w:r w:rsidR="003E7915" w:rsidRPr="00131C43">
          <w:rPr>
            <w:b w:val="0"/>
            <w:noProof/>
            <w:webHidden/>
          </w:rPr>
          <w:fldChar w:fldCharType="separate"/>
        </w:r>
        <w:r w:rsidR="00C537F0">
          <w:rPr>
            <w:b w:val="0"/>
            <w:noProof/>
            <w:webHidden/>
          </w:rPr>
          <w:t>33</w:t>
        </w:r>
        <w:r w:rsidR="003E7915" w:rsidRPr="00131C43">
          <w:rPr>
            <w:b w:val="0"/>
            <w:noProof/>
            <w:webHidden/>
          </w:rPr>
          <w:fldChar w:fldCharType="end"/>
        </w:r>
      </w:hyperlink>
    </w:p>
    <w:p w:rsidR="00474164" w:rsidRPr="00131C43" w:rsidRDefault="003C51D4">
      <w:pPr>
        <w:pStyle w:val="12"/>
        <w:tabs>
          <w:tab w:val="right" w:leader="dot" w:pos="9911"/>
        </w:tabs>
        <w:rPr>
          <w:b w:val="0"/>
          <w:bCs w:val="0"/>
          <w:caps w:val="0"/>
          <w:noProof/>
          <w:sz w:val="24"/>
          <w:szCs w:val="24"/>
        </w:rPr>
      </w:pPr>
      <w:r w:rsidRPr="00EC73A7">
        <w:rPr>
          <w:rStyle w:val="ae"/>
          <w:b w:val="0"/>
          <w:noProof/>
          <w:color w:val="auto"/>
          <w:u w:val="none"/>
        </w:rPr>
        <w:t xml:space="preserve">Приложение №2 </w:t>
      </w:r>
      <w:hyperlink w:anchor="_Toc235935546" w:history="1">
        <w:r w:rsidR="00474164" w:rsidRPr="00131C43">
          <w:rPr>
            <w:rStyle w:val="ae"/>
            <w:b w:val="0"/>
            <w:noProof/>
            <w:kern w:val="36"/>
            <w:lang w:eastAsia="en-US"/>
          </w:rPr>
          <w:t>Заявка на пр</w:t>
        </w:r>
        <w:r>
          <w:rPr>
            <w:rStyle w:val="ae"/>
            <w:b w:val="0"/>
            <w:noProof/>
            <w:kern w:val="36"/>
            <w:lang w:eastAsia="en-US"/>
          </w:rPr>
          <w:t>иобретение инвестиционных паев</w:t>
        </w:r>
        <w:r w:rsidR="00474164" w:rsidRPr="00131C43">
          <w:rPr>
            <w:rStyle w:val="ae"/>
            <w:b w:val="0"/>
            <w:noProof/>
            <w:kern w:val="36"/>
            <w:lang w:eastAsia="en-US"/>
          </w:rPr>
          <w:t xml:space="preserve">  для юридических лиц</w:t>
        </w:r>
        <w:r w:rsidR="00474164" w:rsidRPr="00131C43">
          <w:rPr>
            <w:b w:val="0"/>
            <w:noProof/>
            <w:webHidden/>
          </w:rPr>
          <w:tab/>
        </w:r>
        <w:r w:rsidR="003E7915" w:rsidRPr="00131C43">
          <w:rPr>
            <w:b w:val="0"/>
            <w:noProof/>
            <w:webHidden/>
          </w:rPr>
          <w:fldChar w:fldCharType="begin"/>
        </w:r>
        <w:r w:rsidR="00474164" w:rsidRPr="00131C43">
          <w:rPr>
            <w:b w:val="0"/>
            <w:noProof/>
            <w:webHidden/>
          </w:rPr>
          <w:instrText xml:space="preserve"> PAGEREF _Toc235935546 \h </w:instrText>
        </w:r>
        <w:r w:rsidR="003E7915" w:rsidRPr="00131C43">
          <w:rPr>
            <w:b w:val="0"/>
            <w:noProof/>
            <w:webHidden/>
          </w:rPr>
        </w:r>
        <w:r w:rsidR="003E7915" w:rsidRPr="00131C43">
          <w:rPr>
            <w:b w:val="0"/>
            <w:noProof/>
            <w:webHidden/>
          </w:rPr>
          <w:fldChar w:fldCharType="separate"/>
        </w:r>
        <w:r w:rsidR="00C537F0">
          <w:rPr>
            <w:b w:val="0"/>
            <w:noProof/>
            <w:webHidden/>
          </w:rPr>
          <w:t>34</w:t>
        </w:r>
        <w:r w:rsidR="003E7915" w:rsidRPr="00131C43">
          <w:rPr>
            <w:b w:val="0"/>
            <w:noProof/>
            <w:webHidden/>
          </w:rPr>
          <w:fldChar w:fldCharType="end"/>
        </w:r>
      </w:hyperlink>
    </w:p>
    <w:p w:rsidR="00474164" w:rsidRPr="00131C43" w:rsidRDefault="003C51D4">
      <w:pPr>
        <w:pStyle w:val="12"/>
        <w:tabs>
          <w:tab w:val="right" w:leader="dot" w:pos="9911"/>
        </w:tabs>
        <w:rPr>
          <w:b w:val="0"/>
          <w:bCs w:val="0"/>
          <w:caps w:val="0"/>
          <w:noProof/>
          <w:sz w:val="24"/>
          <w:szCs w:val="24"/>
        </w:rPr>
      </w:pPr>
      <w:r w:rsidRPr="00EC73A7">
        <w:rPr>
          <w:rStyle w:val="ae"/>
          <w:b w:val="0"/>
          <w:noProof/>
          <w:color w:val="auto"/>
          <w:u w:val="none"/>
        </w:rPr>
        <w:t xml:space="preserve">Приложение №3 </w:t>
      </w:r>
      <w:hyperlink w:anchor="_Toc235935547" w:history="1">
        <w:r w:rsidR="00474164" w:rsidRPr="00131C43">
          <w:rPr>
            <w:rStyle w:val="ae"/>
            <w:b w:val="0"/>
            <w:noProof/>
            <w:kern w:val="36"/>
            <w:lang w:eastAsia="en-US"/>
          </w:rPr>
          <w:t>Заявка на пр</w:t>
        </w:r>
        <w:r>
          <w:rPr>
            <w:rStyle w:val="ae"/>
            <w:b w:val="0"/>
            <w:noProof/>
            <w:kern w:val="36"/>
            <w:lang w:eastAsia="en-US"/>
          </w:rPr>
          <w:t xml:space="preserve">иобретение инвестиционных паев </w:t>
        </w:r>
        <w:r w:rsidR="00474164" w:rsidRPr="00131C43">
          <w:rPr>
            <w:rStyle w:val="ae"/>
            <w:b w:val="0"/>
            <w:noProof/>
            <w:kern w:val="36"/>
            <w:lang w:eastAsia="en-US"/>
          </w:rPr>
          <w:t xml:space="preserve"> для юридических лиц - номинальных держателей</w:t>
        </w:r>
        <w:r w:rsidR="00474164" w:rsidRPr="00131C43">
          <w:rPr>
            <w:b w:val="0"/>
            <w:noProof/>
            <w:webHidden/>
          </w:rPr>
          <w:tab/>
        </w:r>
        <w:r w:rsidR="003E7915" w:rsidRPr="00131C43">
          <w:rPr>
            <w:b w:val="0"/>
            <w:noProof/>
            <w:webHidden/>
          </w:rPr>
          <w:fldChar w:fldCharType="begin"/>
        </w:r>
        <w:r w:rsidR="00474164" w:rsidRPr="00131C43">
          <w:rPr>
            <w:b w:val="0"/>
            <w:noProof/>
            <w:webHidden/>
          </w:rPr>
          <w:instrText xml:space="preserve"> PAGEREF _Toc235935547 \h </w:instrText>
        </w:r>
        <w:r w:rsidR="003E7915" w:rsidRPr="00131C43">
          <w:rPr>
            <w:b w:val="0"/>
            <w:noProof/>
            <w:webHidden/>
          </w:rPr>
        </w:r>
        <w:r w:rsidR="003E7915" w:rsidRPr="00131C43">
          <w:rPr>
            <w:b w:val="0"/>
            <w:noProof/>
            <w:webHidden/>
          </w:rPr>
          <w:fldChar w:fldCharType="separate"/>
        </w:r>
        <w:r w:rsidR="00C537F0">
          <w:rPr>
            <w:b w:val="0"/>
            <w:noProof/>
            <w:webHidden/>
          </w:rPr>
          <w:t>35</w:t>
        </w:r>
        <w:r w:rsidR="003E7915" w:rsidRPr="00131C43">
          <w:rPr>
            <w:b w:val="0"/>
            <w:noProof/>
            <w:webHidden/>
          </w:rPr>
          <w:fldChar w:fldCharType="end"/>
        </w:r>
      </w:hyperlink>
    </w:p>
    <w:p w:rsidR="00474164" w:rsidRPr="00131C43" w:rsidRDefault="003C51D4">
      <w:pPr>
        <w:pStyle w:val="12"/>
        <w:tabs>
          <w:tab w:val="right" w:leader="dot" w:pos="9911"/>
        </w:tabs>
        <w:rPr>
          <w:b w:val="0"/>
          <w:bCs w:val="0"/>
          <w:caps w:val="0"/>
          <w:noProof/>
          <w:sz w:val="24"/>
          <w:szCs w:val="24"/>
        </w:rPr>
      </w:pPr>
      <w:r w:rsidRPr="00EC73A7">
        <w:rPr>
          <w:rStyle w:val="ae"/>
          <w:b w:val="0"/>
          <w:noProof/>
          <w:color w:val="auto"/>
          <w:u w:val="none"/>
        </w:rPr>
        <w:t xml:space="preserve">Приложение №4  </w:t>
      </w:r>
      <w:hyperlink w:anchor="_Toc235935548" w:history="1">
        <w:r w:rsidR="00474164" w:rsidRPr="00131C43">
          <w:rPr>
            <w:rStyle w:val="ae"/>
            <w:b w:val="0"/>
            <w:noProof/>
          </w:rPr>
          <w:t>Заявка на пр</w:t>
        </w:r>
        <w:r>
          <w:rPr>
            <w:rStyle w:val="ae"/>
            <w:b w:val="0"/>
            <w:noProof/>
          </w:rPr>
          <w:t xml:space="preserve">иобретение инвестиционных паев </w:t>
        </w:r>
        <w:r w:rsidR="00474164" w:rsidRPr="00131C43">
          <w:rPr>
            <w:rStyle w:val="ae"/>
            <w:b w:val="0"/>
            <w:noProof/>
          </w:rPr>
          <w:t xml:space="preserve"> для физических лиц</w:t>
        </w:r>
        <w:r>
          <w:rPr>
            <w:rStyle w:val="ae"/>
            <w:b w:val="0"/>
            <w:noProof/>
          </w:rPr>
          <w:t xml:space="preserve"> (при выдаче при досрочном погашении инвестиционных паев) </w:t>
        </w:r>
        <w:r w:rsidR="00474164" w:rsidRPr="00131C43">
          <w:rPr>
            <w:b w:val="0"/>
            <w:noProof/>
            <w:webHidden/>
          </w:rPr>
          <w:tab/>
        </w:r>
        <w:r w:rsidR="003E7915" w:rsidRPr="00131C43">
          <w:rPr>
            <w:b w:val="0"/>
            <w:noProof/>
            <w:webHidden/>
          </w:rPr>
          <w:fldChar w:fldCharType="begin"/>
        </w:r>
        <w:r w:rsidR="00474164" w:rsidRPr="00131C43">
          <w:rPr>
            <w:b w:val="0"/>
            <w:noProof/>
            <w:webHidden/>
          </w:rPr>
          <w:instrText xml:space="preserve"> PAGEREF _Toc235935548 \h </w:instrText>
        </w:r>
        <w:r w:rsidR="003E7915" w:rsidRPr="00131C43">
          <w:rPr>
            <w:b w:val="0"/>
            <w:noProof/>
            <w:webHidden/>
          </w:rPr>
        </w:r>
        <w:r w:rsidR="003E7915" w:rsidRPr="00131C43">
          <w:rPr>
            <w:b w:val="0"/>
            <w:noProof/>
            <w:webHidden/>
          </w:rPr>
          <w:fldChar w:fldCharType="separate"/>
        </w:r>
        <w:r w:rsidR="00C537F0">
          <w:rPr>
            <w:b w:val="0"/>
            <w:noProof/>
            <w:webHidden/>
          </w:rPr>
          <w:t>36</w:t>
        </w:r>
        <w:r w:rsidR="003E7915" w:rsidRPr="00131C43">
          <w:rPr>
            <w:b w:val="0"/>
            <w:noProof/>
            <w:webHidden/>
          </w:rPr>
          <w:fldChar w:fldCharType="end"/>
        </w:r>
      </w:hyperlink>
    </w:p>
    <w:p w:rsidR="00474164" w:rsidRPr="00131C43" w:rsidRDefault="003C51D4">
      <w:pPr>
        <w:pStyle w:val="12"/>
        <w:tabs>
          <w:tab w:val="right" w:leader="dot" w:pos="9911"/>
        </w:tabs>
        <w:rPr>
          <w:b w:val="0"/>
          <w:bCs w:val="0"/>
          <w:caps w:val="0"/>
          <w:noProof/>
          <w:sz w:val="24"/>
          <w:szCs w:val="24"/>
        </w:rPr>
      </w:pPr>
      <w:r w:rsidRPr="00EC73A7">
        <w:rPr>
          <w:rStyle w:val="ae"/>
          <w:b w:val="0"/>
          <w:noProof/>
          <w:color w:val="auto"/>
          <w:u w:val="none"/>
        </w:rPr>
        <w:t>Приложение №5</w:t>
      </w:r>
      <w:r w:rsidRPr="00F82463">
        <w:rPr>
          <w:rStyle w:val="ae"/>
          <w:b w:val="0"/>
          <w:noProof/>
          <w:color w:val="auto"/>
        </w:rPr>
        <w:t xml:space="preserve"> </w:t>
      </w:r>
      <w:hyperlink w:anchor="_Toc235935550" w:history="1">
        <w:r w:rsidR="00474164" w:rsidRPr="00131C43">
          <w:rPr>
            <w:rStyle w:val="ae"/>
            <w:b w:val="0"/>
            <w:noProof/>
          </w:rPr>
          <w:t>Заявка на при</w:t>
        </w:r>
        <w:r>
          <w:rPr>
            <w:rStyle w:val="ae"/>
            <w:b w:val="0"/>
            <w:noProof/>
          </w:rPr>
          <w:t>обретение инвестиционных паев  для юридических лиц (при выдаче при досрочном погашении инвестиционных паев)</w:t>
        </w:r>
        <w:r w:rsidR="00474164" w:rsidRPr="00131C43">
          <w:rPr>
            <w:b w:val="0"/>
            <w:noProof/>
            <w:webHidden/>
          </w:rPr>
          <w:tab/>
        </w:r>
        <w:r w:rsidR="003E7915" w:rsidRPr="00131C43">
          <w:rPr>
            <w:b w:val="0"/>
            <w:noProof/>
            <w:webHidden/>
          </w:rPr>
          <w:fldChar w:fldCharType="begin"/>
        </w:r>
        <w:r w:rsidR="00474164" w:rsidRPr="00131C43">
          <w:rPr>
            <w:b w:val="0"/>
            <w:noProof/>
            <w:webHidden/>
          </w:rPr>
          <w:instrText xml:space="preserve"> PAGEREF _Toc235935550 \h </w:instrText>
        </w:r>
        <w:r w:rsidR="003E7915" w:rsidRPr="00131C43">
          <w:rPr>
            <w:b w:val="0"/>
            <w:noProof/>
            <w:webHidden/>
          </w:rPr>
        </w:r>
        <w:r w:rsidR="003E7915" w:rsidRPr="00131C43">
          <w:rPr>
            <w:b w:val="0"/>
            <w:noProof/>
            <w:webHidden/>
          </w:rPr>
          <w:fldChar w:fldCharType="separate"/>
        </w:r>
        <w:r w:rsidR="00C537F0">
          <w:rPr>
            <w:b w:val="0"/>
            <w:noProof/>
            <w:webHidden/>
          </w:rPr>
          <w:t>37</w:t>
        </w:r>
        <w:r w:rsidR="003E7915" w:rsidRPr="00131C43">
          <w:rPr>
            <w:b w:val="0"/>
            <w:noProof/>
            <w:webHidden/>
          </w:rPr>
          <w:fldChar w:fldCharType="end"/>
        </w:r>
      </w:hyperlink>
    </w:p>
    <w:p w:rsidR="003C51D4" w:rsidRDefault="003C51D4">
      <w:pPr>
        <w:pStyle w:val="12"/>
        <w:tabs>
          <w:tab w:val="right" w:leader="dot" w:pos="9911"/>
        </w:tabs>
        <w:rPr>
          <w:rStyle w:val="ae"/>
          <w:b w:val="0"/>
          <w:noProof/>
        </w:rPr>
      </w:pPr>
      <w:r w:rsidRPr="00EC73A7">
        <w:rPr>
          <w:rStyle w:val="ae"/>
          <w:b w:val="0"/>
          <w:noProof/>
          <w:color w:val="auto"/>
          <w:u w:val="none"/>
        </w:rPr>
        <w:t xml:space="preserve">Приложение №6 </w:t>
      </w:r>
      <w:hyperlink w:anchor="_Toc235935552" w:history="1">
        <w:r w:rsidR="00474164" w:rsidRPr="00131C43">
          <w:rPr>
            <w:rStyle w:val="ae"/>
            <w:b w:val="0"/>
            <w:noProof/>
          </w:rPr>
          <w:t>Заявка на пр</w:t>
        </w:r>
        <w:r>
          <w:rPr>
            <w:rStyle w:val="ae"/>
            <w:b w:val="0"/>
            <w:noProof/>
          </w:rPr>
          <w:t>иобретение инвестиционных паев</w:t>
        </w:r>
        <w:r w:rsidR="00474164" w:rsidRPr="00131C43">
          <w:rPr>
            <w:rStyle w:val="ae"/>
            <w:b w:val="0"/>
            <w:noProof/>
          </w:rPr>
          <w:t xml:space="preserve"> для юридических лиц - номинальных держателей</w:t>
        </w:r>
        <w:r>
          <w:rPr>
            <w:rStyle w:val="ae"/>
            <w:b w:val="0"/>
            <w:noProof/>
          </w:rPr>
          <w:t xml:space="preserve"> ( при выдаче при досрочном погашении инвестиционных паев)</w:t>
        </w:r>
        <w:r w:rsidR="00474164" w:rsidRPr="00131C43">
          <w:rPr>
            <w:b w:val="0"/>
            <w:noProof/>
            <w:webHidden/>
          </w:rPr>
          <w:tab/>
        </w:r>
        <w:r w:rsidR="003E7915" w:rsidRPr="00131C43">
          <w:rPr>
            <w:b w:val="0"/>
            <w:noProof/>
            <w:webHidden/>
          </w:rPr>
          <w:fldChar w:fldCharType="begin"/>
        </w:r>
        <w:r w:rsidR="00474164" w:rsidRPr="00131C43">
          <w:rPr>
            <w:b w:val="0"/>
            <w:noProof/>
            <w:webHidden/>
          </w:rPr>
          <w:instrText xml:space="preserve"> PAGEREF _Toc235935552 \h </w:instrText>
        </w:r>
        <w:r w:rsidR="003E7915" w:rsidRPr="00131C43">
          <w:rPr>
            <w:b w:val="0"/>
            <w:noProof/>
            <w:webHidden/>
          </w:rPr>
        </w:r>
        <w:r w:rsidR="003E7915" w:rsidRPr="00131C43">
          <w:rPr>
            <w:b w:val="0"/>
            <w:noProof/>
            <w:webHidden/>
          </w:rPr>
          <w:fldChar w:fldCharType="separate"/>
        </w:r>
        <w:r w:rsidR="00C537F0">
          <w:rPr>
            <w:b w:val="0"/>
            <w:noProof/>
            <w:webHidden/>
          </w:rPr>
          <w:t>38</w:t>
        </w:r>
        <w:r w:rsidR="003E7915" w:rsidRPr="00131C43">
          <w:rPr>
            <w:b w:val="0"/>
            <w:noProof/>
            <w:webHidden/>
          </w:rPr>
          <w:fldChar w:fldCharType="end"/>
        </w:r>
      </w:hyperlink>
    </w:p>
    <w:p w:rsidR="00474164" w:rsidRPr="00131C43" w:rsidRDefault="003C51D4">
      <w:pPr>
        <w:pStyle w:val="12"/>
        <w:tabs>
          <w:tab w:val="right" w:leader="dot" w:pos="9911"/>
        </w:tabs>
        <w:rPr>
          <w:b w:val="0"/>
          <w:bCs w:val="0"/>
          <w:caps w:val="0"/>
          <w:noProof/>
          <w:sz w:val="24"/>
          <w:szCs w:val="24"/>
        </w:rPr>
      </w:pPr>
      <w:r w:rsidRPr="00EC73A7">
        <w:rPr>
          <w:rStyle w:val="ae"/>
          <w:b w:val="0"/>
          <w:noProof/>
          <w:color w:val="auto"/>
          <w:u w:val="none"/>
        </w:rPr>
        <w:t>Приложение №7</w:t>
      </w:r>
      <w:r w:rsidR="00EC73A7" w:rsidRPr="00EC73A7">
        <w:rPr>
          <w:rStyle w:val="ae"/>
          <w:b w:val="0"/>
          <w:noProof/>
          <w:u w:val="none"/>
        </w:rPr>
        <w:t xml:space="preserve"> </w:t>
      </w:r>
      <w:hyperlink w:anchor="_Toc235935554" w:history="1">
        <w:r w:rsidR="00474164" w:rsidRPr="00131C43">
          <w:rPr>
            <w:rStyle w:val="ae"/>
            <w:b w:val="0"/>
            <w:noProof/>
          </w:rPr>
          <w:t>Заявка на приобретение допол</w:t>
        </w:r>
        <w:r>
          <w:rPr>
            <w:rStyle w:val="ae"/>
            <w:b w:val="0"/>
            <w:noProof/>
          </w:rPr>
          <w:t xml:space="preserve">нительных инвестиционных паев </w:t>
        </w:r>
        <w:r w:rsidR="00474164" w:rsidRPr="00131C43">
          <w:rPr>
            <w:rStyle w:val="ae"/>
            <w:b w:val="0"/>
            <w:noProof/>
          </w:rPr>
          <w:t xml:space="preserve"> в связи с осуществлением преимущественного права приобретения инвестиционных паев</w:t>
        </w:r>
        <w:r>
          <w:rPr>
            <w:rStyle w:val="ae"/>
            <w:b w:val="0"/>
            <w:noProof/>
          </w:rPr>
          <w:t xml:space="preserve"> для физических лиц</w:t>
        </w:r>
        <w:r w:rsidR="00474164" w:rsidRPr="00131C43">
          <w:rPr>
            <w:b w:val="0"/>
            <w:noProof/>
            <w:webHidden/>
          </w:rPr>
          <w:tab/>
        </w:r>
        <w:r w:rsidR="003E7915" w:rsidRPr="00131C43">
          <w:rPr>
            <w:b w:val="0"/>
            <w:noProof/>
            <w:webHidden/>
          </w:rPr>
          <w:fldChar w:fldCharType="begin"/>
        </w:r>
        <w:r w:rsidR="00474164" w:rsidRPr="00131C43">
          <w:rPr>
            <w:b w:val="0"/>
            <w:noProof/>
            <w:webHidden/>
          </w:rPr>
          <w:instrText xml:space="preserve"> PAGEREF _Toc235935554 \h </w:instrText>
        </w:r>
        <w:r w:rsidR="003E7915" w:rsidRPr="00131C43">
          <w:rPr>
            <w:b w:val="0"/>
            <w:noProof/>
            <w:webHidden/>
          </w:rPr>
        </w:r>
        <w:r w:rsidR="003E7915" w:rsidRPr="00131C43">
          <w:rPr>
            <w:b w:val="0"/>
            <w:noProof/>
            <w:webHidden/>
          </w:rPr>
          <w:fldChar w:fldCharType="separate"/>
        </w:r>
        <w:r w:rsidR="00C537F0">
          <w:rPr>
            <w:b w:val="0"/>
            <w:noProof/>
            <w:webHidden/>
          </w:rPr>
          <w:t>39</w:t>
        </w:r>
        <w:r w:rsidR="003E7915" w:rsidRPr="00131C43">
          <w:rPr>
            <w:b w:val="0"/>
            <w:noProof/>
            <w:webHidden/>
          </w:rPr>
          <w:fldChar w:fldCharType="end"/>
        </w:r>
      </w:hyperlink>
    </w:p>
    <w:p w:rsidR="00474164" w:rsidRPr="00131C43" w:rsidRDefault="003C51D4">
      <w:pPr>
        <w:pStyle w:val="12"/>
        <w:tabs>
          <w:tab w:val="right" w:leader="dot" w:pos="9911"/>
        </w:tabs>
        <w:rPr>
          <w:b w:val="0"/>
          <w:bCs w:val="0"/>
          <w:caps w:val="0"/>
          <w:noProof/>
          <w:sz w:val="24"/>
          <w:szCs w:val="24"/>
        </w:rPr>
      </w:pPr>
      <w:r w:rsidRPr="00EC73A7">
        <w:rPr>
          <w:rStyle w:val="ae"/>
          <w:b w:val="0"/>
          <w:noProof/>
          <w:color w:val="auto"/>
          <w:u w:val="none"/>
        </w:rPr>
        <w:t xml:space="preserve">Приложение №8 </w:t>
      </w:r>
      <w:hyperlink w:anchor="_Toc235935556" w:history="1">
        <w:r w:rsidR="00474164" w:rsidRPr="00131C43">
          <w:rPr>
            <w:rStyle w:val="ae"/>
            <w:b w:val="0"/>
            <w:noProof/>
          </w:rPr>
          <w:t>Заявка на приобретение допол</w:t>
        </w:r>
        <w:r>
          <w:rPr>
            <w:rStyle w:val="ae"/>
            <w:b w:val="0"/>
            <w:noProof/>
          </w:rPr>
          <w:t xml:space="preserve">нительных инвестиционных паев </w:t>
        </w:r>
        <w:r w:rsidR="00474164" w:rsidRPr="00131C43">
          <w:rPr>
            <w:rStyle w:val="ae"/>
            <w:b w:val="0"/>
            <w:noProof/>
          </w:rPr>
          <w:t xml:space="preserve"> в связи с осуществлением преимущественного права приобретения инвестиционных паев</w:t>
        </w:r>
        <w:r>
          <w:rPr>
            <w:rStyle w:val="ae"/>
            <w:b w:val="0"/>
            <w:noProof/>
          </w:rPr>
          <w:t xml:space="preserve"> для юридических лиц</w:t>
        </w:r>
        <w:r w:rsidR="00474164" w:rsidRPr="00131C43">
          <w:rPr>
            <w:b w:val="0"/>
            <w:noProof/>
            <w:webHidden/>
          </w:rPr>
          <w:tab/>
        </w:r>
        <w:r w:rsidR="003E7915" w:rsidRPr="00131C43">
          <w:rPr>
            <w:b w:val="0"/>
            <w:noProof/>
            <w:webHidden/>
          </w:rPr>
          <w:fldChar w:fldCharType="begin"/>
        </w:r>
        <w:r w:rsidR="00474164" w:rsidRPr="00131C43">
          <w:rPr>
            <w:b w:val="0"/>
            <w:noProof/>
            <w:webHidden/>
          </w:rPr>
          <w:instrText xml:space="preserve"> PAGEREF _Toc235935556 \h </w:instrText>
        </w:r>
        <w:r w:rsidR="003E7915" w:rsidRPr="00131C43">
          <w:rPr>
            <w:b w:val="0"/>
            <w:noProof/>
            <w:webHidden/>
          </w:rPr>
        </w:r>
        <w:r w:rsidR="003E7915" w:rsidRPr="00131C43">
          <w:rPr>
            <w:b w:val="0"/>
            <w:noProof/>
            <w:webHidden/>
          </w:rPr>
          <w:fldChar w:fldCharType="separate"/>
        </w:r>
        <w:r w:rsidR="00C537F0">
          <w:rPr>
            <w:b w:val="0"/>
            <w:noProof/>
            <w:webHidden/>
          </w:rPr>
          <w:t>40</w:t>
        </w:r>
        <w:r w:rsidR="003E7915" w:rsidRPr="00131C43">
          <w:rPr>
            <w:b w:val="0"/>
            <w:noProof/>
            <w:webHidden/>
          </w:rPr>
          <w:fldChar w:fldCharType="end"/>
        </w:r>
      </w:hyperlink>
    </w:p>
    <w:p w:rsidR="00474164" w:rsidRPr="00131C43" w:rsidRDefault="003C51D4">
      <w:pPr>
        <w:pStyle w:val="12"/>
        <w:tabs>
          <w:tab w:val="right" w:leader="dot" w:pos="9911"/>
        </w:tabs>
        <w:rPr>
          <w:b w:val="0"/>
          <w:bCs w:val="0"/>
          <w:caps w:val="0"/>
          <w:noProof/>
          <w:sz w:val="24"/>
          <w:szCs w:val="24"/>
        </w:rPr>
      </w:pPr>
      <w:r w:rsidRPr="00EC73A7">
        <w:rPr>
          <w:rStyle w:val="ae"/>
          <w:b w:val="0"/>
          <w:noProof/>
          <w:color w:val="auto"/>
          <w:u w:val="none"/>
        </w:rPr>
        <w:t xml:space="preserve">Приложение №9 </w:t>
      </w:r>
      <w:hyperlink w:anchor="_Toc235935558" w:history="1">
        <w:r w:rsidR="00474164" w:rsidRPr="00131C43">
          <w:rPr>
            <w:rStyle w:val="ae"/>
            <w:b w:val="0"/>
            <w:noProof/>
          </w:rPr>
          <w:t>Заявка на приобретение допо</w:t>
        </w:r>
        <w:r>
          <w:rPr>
            <w:rStyle w:val="ae"/>
            <w:b w:val="0"/>
            <w:noProof/>
          </w:rPr>
          <w:t>лнительных инвестиционных паев</w:t>
        </w:r>
        <w:r w:rsidR="00474164" w:rsidRPr="00131C43">
          <w:rPr>
            <w:rStyle w:val="ae"/>
            <w:b w:val="0"/>
            <w:noProof/>
          </w:rPr>
          <w:t xml:space="preserve"> в связи с осуществлением преимущественного права приобретения инвестиционных паев</w:t>
        </w:r>
        <w:r>
          <w:rPr>
            <w:rStyle w:val="ae"/>
            <w:b w:val="0"/>
            <w:noProof/>
          </w:rPr>
          <w:t xml:space="preserve"> для юридических лиц-номинальных держатлей</w:t>
        </w:r>
        <w:r w:rsidR="00474164" w:rsidRPr="00131C43">
          <w:rPr>
            <w:b w:val="0"/>
            <w:noProof/>
            <w:webHidden/>
          </w:rPr>
          <w:tab/>
        </w:r>
        <w:r w:rsidR="003E7915" w:rsidRPr="00131C43">
          <w:rPr>
            <w:b w:val="0"/>
            <w:noProof/>
            <w:webHidden/>
          </w:rPr>
          <w:fldChar w:fldCharType="begin"/>
        </w:r>
        <w:r w:rsidR="00474164" w:rsidRPr="00131C43">
          <w:rPr>
            <w:b w:val="0"/>
            <w:noProof/>
            <w:webHidden/>
          </w:rPr>
          <w:instrText xml:space="preserve"> PAGEREF _Toc235935558 \h </w:instrText>
        </w:r>
        <w:r w:rsidR="003E7915" w:rsidRPr="00131C43">
          <w:rPr>
            <w:b w:val="0"/>
            <w:noProof/>
            <w:webHidden/>
          </w:rPr>
        </w:r>
        <w:r w:rsidR="003E7915" w:rsidRPr="00131C43">
          <w:rPr>
            <w:b w:val="0"/>
            <w:noProof/>
            <w:webHidden/>
          </w:rPr>
          <w:fldChar w:fldCharType="separate"/>
        </w:r>
        <w:r w:rsidR="00C537F0">
          <w:rPr>
            <w:b w:val="0"/>
            <w:noProof/>
            <w:webHidden/>
          </w:rPr>
          <w:t>41</w:t>
        </w:r>
        <w:r w:rsidR="003E7915" w:rsidRPr="00131C43">
          <w:rPr>
            <w:b w:val="0"/>
            <w:noProof/>
            <w:webHidden/>
          </w:rPr>
          <w:fldChar w:fldCharType="end"/>
        </w:r>
      </w:hyperlink>
    </w:p>
    <w:p w:rsidR="00474164" w:rsidRPr="00131C43" w:rsidRDefault="00F82463">
      <w:pPr>
        <w:pStyle w:val="12"/>
        <w:tabs>
          <w:tab w:val="right" w:leader="dot" w:pos="9911"/>
        </w:tabs>
        <w:rPr>
          <w:b w:val="0"/>
          <w:bCs w:val="0"/>
          <w:caps w:val="0"/>
          <w:noProof/>
          <w:sz w:val="24"/>
          <w:szCs w:val="24"/>
        </w:rPr>
      </w:pPr>
      <w:r w:rsidRPr="00EC73A7">
        <w:rPr>
          <w:rStyle w:val="ae"/>
          <w:b w:val="0"/>
          <w:noProof/>
          <w:color w:val="auto"/>
          <w:u w:val="none"/>
        </w:rPr>
        <w:t>Приложение №10</w:t>
      </w:r>
      <w:r w:rsidRPr="00EC73A7">
        <w:rPr>
          <w:rStyle w:val="ae"/>
          <w:b w:val="0"/>
          <w:noProof/>
          <w:u w:val="none"/>
        </w:rPr>
        <w:t xml:space="preserve"> </w:t>
      </w:r>
      <w:hyperlink w:anchor="_Toc235935560" w:history="1">
        <w:r w:rsidR="00474164" w:rsidRPr="00131C43">
          <w:rPr>
            <w:rStyle w:val="ae"/>
            <w:b w:val="0"/>
            <w:noProof/>
            <w:kern w:val="36"/>
            <w:lang w:eastAsia="en-US"/>
          </w:rPr>
          <w:t xml:space="preserve">Заявка на </w:t>
        </w:r>
        <w:r>
          <w:rPr>
            <w:rStyle w:val="ae"/>
            <w:b w:val="0"/>
            <w:noProof/>
            <w:kern w:val="36"/>
            <w:lang w:eastAsia="en-US"/>
          </w:rPr>
          <w:t xml:space="preserve">погашение инвестиционных паев </w:t>
        </w:r>
        <w:r w:rsidR="00474164" w:rsidRPr="00131C43">
          <w:rPr>
            <w:rStyle w:val="ae"/>
            <w:b w:val="0"/>
            <w:noProof/>
            <w:kern w:val="36"/>
            <w:lang w:eastAsia="en-US"/>
          </w:rPr>
          <w:t xml:space="preserve"> для физических лиц</w:t>
        </w:r>
        <w:r w:rsidR="00474164" w:rsidRPr="00131C43">
          <w:rPr>
            <w:b w:val="0"/>
            <w:noProof/>
            <w:webHidden/>
          </w:rPr>
          <w:tab/>
        </w:r>
        <w:r w:rsidR="003E7915" w:rsidRPr="00131C43">
          <w:rPr>
            <w:b w:val="0"/>
            <w:noProof/>
            <w:webHidden/>
          </w:rPr>
          <w:fldChar w:fldCharType="begin"/>
        </w:r>
        <w:r w:rsidR="00474164" w:rsidRPr="00131C43">
          <w:rPr>
            <w:b w:val="0"/>
            <w:noProof/>
            <w:webHidden/>
          </w:rPr>
          <w:instrText xml:space="preserve"> PAGEREF _Toc235935560 \h </w:instrText>
        </w:r>
        <w:r w:rsidR="003E7915" w:rsidRPr="00131C43">
          <w:rPr>
            <w:b w:val="0"/>
            <w:noProof/>
            <w:webHidden/>
          </w:rPr>
        </w:r>
        <w:r w:rsidR="003E7915" w:rsidRPr="00131C43">
          <w:rPr>
            <w:b w:val="0"/>
            <w:noProof/>
            <w:webHidden/>
          </w:rPr>
          <w:fldChar w:fldCharType="separate"/>
        </w:r>
        <w:r w:rsidR="00C537F0">
          <w:rPr>
            <w:b w:val="0"/>
            <w:noProof/>
            <w:webHidden/>
          </w:rPr>
          <w:t>42</w:t>
        </w:r>
        <w:r w:rsidR="003E7915" w:rsidRPr="00131C43">
          <w:rPr>
            <w:b w:val="0"/>
            <w:noProof/>
            <w:webHidden/>
          </w:rPr>
          <w:fldChar w:fldCharType="end"/>
        </w:r>
      </w:hyperlink>
    </w:p>
    <w:p w:rsidR="00474164" w:rsidRPr="00131C43" w:rsidRDefault="00F82463">
      <w:pPr>
        <w:pStyle w:val="12"/>
        <w:tabs>
          <w:tab w:val="right" w:leader="dot" w:pos="9911"/>
        </w:tabs>
        <w:rPr>
          <w:b w:val="0"/>
          <w:bCs w:val="0"/>
          <w:caps w:val="0"/>
          <w:noProof/>
          <w:sz w:val="24"/>
          <w:szCs w:val="24"/>
        </w:rPr>
      </w:pPr>
      <w:r w:rsidRPr="00EC73A7">
        <w:rPr>
          <w:rStyle w:val="ae"/>
          <w:b w:val="0"/>
          <w:noProof/>
          <w:color w:val="auto"/>
          <w:u w:val="none"/>
        </w:rPr>
        <w:t>Приложение №11</w:t>
      </w:r>
      <w:r w:rsidRPr="00EC73A7">
        <w:rPr>
          <w:rStyle w:val="ae"/>
          <w:b w:val="0"/>
          <w:noProof/>
          <w:u w:val="none"/>
        </w:rPr>
        <w:t xml:space="preserve"> </w:t>
      </w:r>
      <w:hyperlink w:anchor="_Toc235935561" w:history="1">
        <w:r w:rsidR="00474164" w:rsidRPr="00131C43">
          <w:rPr>
            <w:rStyle w:val="ae"/>
            <w:b w:val="0"/>
            <w:noProof/>
            <w:kern w:val="36"/>
            <w:lang w:eastAsia="en-US"/>
          </w:rPr>
          <w:t>Заявка на погашение инвестицио</w:t>
        </w:r>
        <w:r>
          <w:rPr>
            <w:rStyle w:val="ae"/>
            <w:b w:val="0"/>
            <w:noProof/>
            <w:kern w:val="36"/>
            <w:lang w:eastAsia="en-US"/>
          </w:rPr>
          <w:t xml:space="preserve">нных паев </w:t>
        </w:r>
        <w:r w:rsidR="00474164" w:rsidRPr="00131C43">
          <w:rPr>
            <w:rStyle w:val="ae"/>
            <w:b w:val="0"/>
            <w:noProof/>
            <w:kern w:val="36"/>
            <w:lang w:eastAsia="en-US"/>
          </w:rPr>
          <w:t xml:space="preserve"> для юридических лиц</w:t>
        </w:r>
        <w:r w:rsidR="00474164" w:rsidRPr="00131C43">
          <w:rPr>
            <w:b w:val="0"/>
            <w:noProof/>
            <w:webHidden/>
          </w:rPr>
          <w:tab/>
        </w:r>
        <w:r w:rsidR="003E7915" w:rsidRPr="00131C43">
          <w:rPr>
            <w:b w:val="0"/>
            <w:noProof/>
            <w:webHidden/>
          </w:rPr>
          <w:fldChar w:fldCharType="begin"/>
        </w:r>
        <w:r w:rsidR="00474164" w:rsidRPr="00131C43">
          <w:rPr>
            <w:b w:val="0"/>
            <w:noProof/>
            <w:webHidden/>
          </w:rPr>
          <w:instrText xml:space="preserve"> PAGEREF _Toc235935561 \h </w:instrText>
        </w:r>
        <w:r w:rsidR="003E7915" w:rsidRPr="00131C43">
          <w:rPr>
            <w:b w:val="0"/>
            <w:noProof/>
            <w:webHidden/>
          </w:rPr>
        </w:r>
        <w:r w:rsidR="003E7915" w:rsidRPr="00131C43">
          <w:rPr>
            <w:b w:val="0"/>
            <w:noProof/>
            <w:webHidden/>
          </w:rPr>
          <w:fldChar w:fldCharType="separate"/>
        </w:r>
        <w:r w:rsidR="00C537F0">
          <w:rPr>
            <w:b w:val="0"/>
            <w:noProof/>
            <w:webHidden/>
          </w:rPr>
          <w:t>43</w:t>
        </w:r>
        <w:r w:rsidR="003E7915" w:rsidRPr="00131C43">
          <w:rPr>
            <w:b w:val="0"/>
            <w:noProof/>
            <w:webHidden/>
          </w:rPr>
          <w:fldChar w:fldCharType="end"/>
        </w:r>
      </w:hyperlink>
    </w:p>
    <w:p w:rsidR="00474164" w:rsidRPr="00131C43" w:rsidRDefault="00F82463">
      <w:pPr>
        <w:pStyle w:val="12"/>
        <w:tabs>
          <w:tab w:val="right" w:leader="dot" w:pos="9911"/>
        </w:tabs>
        <w:rPr>
          <w:b w:val="0"/>
          <w:bCs w:val="0"/>
          <w:caps w:val="0"/>
          <w:noProof/>
          <w:sz w:val="24"/>
          <w:szCs w:val="24"/>
        </w:rPr>
      </w:pPr>
      <w:r w:rsidRPr="00EC73A7">
        <w:rPr>
          <w:rStyle w:val="ae"/>
          <w:b w:val="0"/>
          <w:noProof/>
          <w:color w:val="auto"/>
          <w:u w:val="none"/>
        </w:rPr>
        <w:t>Приложение №12</w:t>
      </w:r>
      <w:r w:rsidRPr="00EC73A7">
        <w:rPr>
          <w:rStyle w:val="ae"/>
          <w:b w:val="0"/>
          <w:noProof/>
          <w:u w:val="none"/>
        </w:rPr>
        <w:t xml:space="preserve"> </w:t>
      </w:r>
      <w:hyperlink w:anchor="_Toc235935562" w:history="1">
        <w:r w:rsidR="00474164" w:rsidRPr="00131C43">
          <w:rPr>
            <w:rStyle w:val="ae"/>
            <w:b w:val="0"/>
            <w:noProof/>
            <w:kern w:val="36"/>
            <w:lang w:eastAsia="en-US"/>
          </w:rPr>
          <w:t>Заявка на погашение ин</w:t>
        </w:r>
        <w:r>
          <w:rPr>
            <w:rStyle w:val="ae"/>
            <w:b w:val="0"/>
            <w:noProof/>
            <w:kern w:val="36"/>
            <w:lang w:eastAsia="en-US"/>
          </w:rPr>
          <w:t>вестиционных паев</w:t>
        </w:r>
        <w:r w:rsidR="00474164" w:rsidRPr="00131C43">
          <w:rPr>
            <w:rStyle w:val="ae"/>
            <w:b w:val="0"/>
            <w:noProof/>
            <w:kern w:val="36"/>
            <w:lang w:eastAsia="en-US"/>
          </w:rPr>
          <w:t xml:space="preserve"> для юридических лиц - номинальных держателей</w:t>
        </w:r>
        <w:r w:rsidR="00474164" w:rsidRPr="00131C43">
          <w:rPr>
            <w:b w:val="0"/>
            <w:noProof/>
            <w:webHidden/>
          </w:rPr>
          <w:tab/>
        </w:r>
        <w:r w:rsidR="003E7915" w:rsidRPr="00131C43">
          <w:rPr>
            <w:b w:val="0"/>
            <w:noProof/>
            <w:webHidden/>
          </w:rPr>
          <w:fldChar w:fldCharType="begin"/>
        </w:r>
        <w:r w:rsidR="00474164" w:rsidRPr="00131C43">
          <w:rPr>
            <w:b w:val="0"/>
            <w:noProof/>
            <w:webHidden/>
          </w:rPr>
          <w:instrText xml:space="preserve"> PAGEREF _Toc235935562 \h </w:instrText>
        </w:r>
        <w:r w:rsidR="003E7915" w:rsidRPr="00131C43">
          <w:rPr>
            <w:b w:val="0"/>
            <w:noProof/>
            <w:webHidden/>
          </w:rPr>
        </w:r>
        <w:r w:rsidR="003E7915" w:rsidRPr="00131C43">
          <w:rPr>
            <w:b w:val="0"/>
            <w:noProof/>
            <w:webHidden/>
          </w:rPr>
          <w:fldChar w:fldCharType="separate"/>
        </w:r>
        <w:r w:rsidR="00C537F0">
          <w:rPr>
            <w:b w:val="0"/>
            <w:noProof/>
            <w:webHidden/>
          </w:rPr>
          <w:t>44</w:t>
        </w:r>
        <w:r w:rsidR="003E7915" w:rsidRPr="00131C43">
          <w:rPr>
            <w:b w:val="0"/>
            <w:noProof/>
            <w:webHidden/>
          </w:rPr>
          <w:fldChar w:fldCharType="end"/>
        </w:r>
      </w:hyperlink>
    </w:p>
    <w:p w:rsidR="003D7DD6" w:rsidRDefault="003E7915">
      <w:pPr>
        <w:pStyle w:val="1"/>
      </w:pPr>
      <w:r w:rsidRPr="00131C43">
        <w:rPr>
          <w:b w:val="0"/>
          <w:bCs w:val="0"/>
          <w:caps/>
          <w:spacing w:val="-2"/>
          <w:sz w:val="28"/>
          <w:szCs w:val="28"/>
        </w:rPr>
        <w:fldChar w:fldCharType="end"/>
      </w:r>
      <w:r w:rsidR="003D7DD6">
        <w:rPr>
          <w:spacing w:val="-2"/>
          <w:sz w:val="28"/>
          <w:szCs w:val="28"/>
        </w:rPr>
        <w:br w:type="page"/>
      </w:r>
      <w:bookmarkStart w:id="2" w:name="_Toc112032602"/>
      <w:bookmarkStart w:id="3" w:name="_Toc235935531"/>
      <w:smartTag w:uri="urn:schemas-microsoft-com:office:smarttags" w:element="metricconverter">
        <w:smartTagPr>
          <w:attr w:name="ProductID" w:val="454092, г"/>
        </w:smartTagPr>
        <w:r w:rsidR="003D7DD6">
          <w:rPr>
            <w:lang w:val="en-US"/>
          </w:rPr>
          <w:lastRenderedPageBreak/>
          <w:t>I</w:t>
        </w:r>
        <w:r w:rsidR="003D7DD6">
          <w:t>.</w:t>
        </w:r>
      </w:smartTag>
      <w:r w:rsidR="003D7DD6">
        <w:t xml:space="preserve"> ОБЩИЕ ПОЛОЖЕНИЯ</w:t>
      </w:r>
      <w:bookmarkEnd w:id="2"/>
      <w:bookmarkEnd w:id="3"/>
    </w:p>
    <w:p w:rsidR="003D7DD6" w:rsidRDefault="003D7DD6">
      <w:pPr>
        <w:pStyle w:val="ConsNormal"/>
        <w:widowControl/>
        <w:ind w:left="357" w:firstLine="0"/>
        <w:rPr>
          <w:rFonts w:ascii="Times New Roman" w:hAnsi="Times New Roman" w:cs="Times New Roman"/>
          <w:sz w:val="24"/>
          <w:szCs w:val="24"/>
        </w:rPr>
      </w:pPr>
    </w:p>
    <w:p w:rsidR="003D7DD6" w:rsidRDefault="003D7DD6">
      <w:pPr>
        <w:widowControl w:val="0"/>
        <w:autoSpaceDE w:val="0"/>
        <w:autoSpaceDN w:val="0"/>
        <w:adjustRightInd w:val="0"/>
        <w:ind w:firstLine="567"/>
        <w:jc w:val="both"/>
      </w:pPr>
      <w:r>
        <w:t xml:space="preserve">1. Полное название паевого инвестиционного фонда - </w:t>
      </w:r>
      <w:r>
        <w:rPr>
          <w:b/>
          <w:bCs/>
        </w:rPr>
        <w:t>Закрытый паевой инвестиционный фонд недвижимости «</w:t>
      </w:r>
      <w:r w:rsidR="00376E88">
        <w:rPr>
          <w:b/>
          <w:bCs/>
        </w:rPr>
        <w:t>Энсаф</w:t>
      </w:r>
      <w:r>
        <w:rPr>
          <w:b/>
          <w:bCs/>
        </w:rPr>
        <w:t>»</w:t>
      </w:r>
      <w:r>
        <w:t xml:space="preserve"> (далее – Фонд).</w:t>
      </w:r>
    </w:p>
    <w:p w:rsidR="003D7DD6" w:rsidRDefault="003D7DD6">
      <w:pPr>
        <w:widowControl w:val="0"/>
        <w:autoSpaceDE w:val="0"/>
        <w:autoSpaceDN w:val="0"/>
        <w:adjustRightInd w:val="0"/>
        <w:spacing w:before="20" w:line="228" w:lineRule="auto"/>
        <w:ind w:firstLine="567"/>
        <w:jc w:val="both"/>
      </w:pPr>
      <w:r>
        <w:t xml:space="preserve">2. Краткое название Фонда -  ЗПИФ недвижимости </w:t>
      </w:r>
      <w:r>
        <w:rPr>
          <w:b/>
          <w:bCs/>
        </w:rPr>
        <w:t>«</w:t>
      </w:r>
      <w:r w:rsidR="00376E88">
        <w:t>Энсаф</w:t>
      </w:r>
      <w:r>
        <w:rPr>
          <w:b/>
          <w:bCs/>
        </w:rPr>
        <w:t>»</w:t>
      </w:r>
      <w:r>
        <w:t>.</w:t>
      </w:r>
    </w:p>
    <w:p w:rsidR="003D7DD6" w:rsidRDefault="003D7DD6">
      <w:pPr>
        <w:widowControl w:val="0"/>
        <w:autoSpaceDE w:val="0"/>
        <w:autoSpaceDN w:val="0"/>
        <w:adjustRightInd w:val="0"/>
        <w:spacing w:before="20" w:line="228" w:lineRule="auto"/>
        <w:ind w:firstLine="567"/>
        <w:jc w:val="both"/>
      </w:pPr>
      <w:r>
        <w:t>3. Тип Фонда - закрытый.</w:t>
      </w:r>
    </w:p>
    <w:p w:rsidR="003D7DD6" w:rsidRDefault="003D7DD6">
      <w:pPr>
        <w:widowControl w:val="0"/>
        <w:autoSpaceDE w:val="0"/>
        <w:autoSpaceDN w:val="0"/>
        <w:adjustRightInd w:val="0"/>
        <w:spacing w:before="20" w:line="228" w:lineRule="auto"/>
        <w:ind w:firstLine="567"/>
        <w:jc w:val="both"/>
      </w:pPr>
      <w:r>
        <w:t xml:space="preserve">4. Полное фирменное наименование управляющей компании Фонда - Общество с ограниченной ответственностью </w:t>
      </w:r>
      <w:r w:rsidR="00FE689C">
        <w:t>«</w:t>
      </w:r>
      <w:r>
        <w:t>Управляющая компания «</w:t>
      </w:r>
      <w:r w:rsidR="00FE689C">
        <w:t>ПИФагор»</w:t>
      </w:r>
      <w:r>
        <w:t xml:space="preserve"> (далее - Управляющая компания).</w:t>
      </w:r>
    </w:p>
    <w:p w:rsidR="00197BB0" w:rsidRDefault="003D7DD6">
      <w:pPr>
        <w:widowControl w:val="0"/>
        <w:autoSpaceDE w:val="0"/>
        <w:autoSpaceDN w:val="0"/>
        <w:adjustRightInd w:val="0"/>
        <w:spacing w:before="20" w:line="228" w:lineRule="auto"/>
        <w:ind w:firstLine="567"/>
        <w:jc w:val="both"/>
      </w:pPr>
      <w:r>
        <w:t xml:space="preserve">5. </w:t>
      </w:r>
      <w:r w:rsidR="00197BB0" w:rsidRPr="00197BB0">
        <w:t>Место нахождения Управляющей компании – Российская Федерация, 454004, г. Челябинск, ул. Университетская Набережная, 76, нежилое помещение 4.</w:t>
      </w:r>
    </w:p>
    <w:p w:rsidR="003D7DD6" w:rsidRDefault="003D7DD6">
      <w:pPr>
        <w:widowControl w:val="0"/>
        <w:autoSpaceDE w:val="0"/>
        <w:autoSpaceDN w:val="0"/>
        <w:adjustRightInd w:val="0"/>
        <w:spacing w:before="20" w:line="228" w:lineRule="auto"/>
        <w:ind w:firstLine="567"/>
        <w:jc w:val="both"/>
      </w:pPr>
      <w:r>
        <w:t>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w:t>
      </w:r>
      <w:r w:rsidR="00FE689C">
        <w:t>18</w:t>
      </w:r>
      <w:r>
        <w:t>»</w:t>
      </w:r>
      <w:r w:rsidR="00FE689C">
        <w:t xml:space="preserve"> июня </w:t>
      </w:r>
      <w:r>
        <w:t>2009 года № 21-000-1-00</w:t>
      </w:r>
      <w:r w:rsidR="00FE689C">
        <w:t>648</w:t>
      </w:r>
      <w:r>
        <w:t>, предоставленная Федеральной службой по финансовым рынкам.</w:t>
      </w:r>
    </w:p>
    <w:p w:rsidR="003D7DD6" w:rsidRDefault="003D7DD6">
      <w:pPr>
        <w:widowControl w:val="0"/>
        <w:autoSpaceDE w:val="0"/>
        <w:autoSpaceDN w:val="0"/>
        <w:adjustRightInd w:val="0"/>
        <w:spacing w:before="20" w:line="228" w:lineRule="auto"/>
        <w:ind w:firstLine="567"/>
        <w:jc w:val="both"/>
      </w:pPr>
      <w:r>
        <w:t xml:space="preserve">7. Полное фирменное наименование специализированного депозитария Фонда </w:t>
      </w:r>
      <w:r w:rsidR="008C3C5B">
        <w:t>–</w:t>
      </w:r>
      <w:r>
        <w:t xml:space="preserve"> </w:t>
      </w:r>
      <w:r w:rsidR="00A4551E" w:rsidRPr="00BD480D">
        <w:t>Закрытое акционерное общество “Первый Специализированный Депозитарий”</w:t>
      </w:r>
      <w:r w:rsidR="00A4551E" w:rsidRPr="00252D45">
        <w:t xml:space="preserve"> </w:t>
      </w:r>
      <w:r>
        <w:t xml:space="preserve">(далее – Специализированный депозитарий). </w:t>
      </w:r>
    </w:p>
    <w:p w:rsidR="003D7DD6" w:rsidRPr="00FE689C" w:rsidRDefault="003D7DD6">
      <w:pPr>
        <w:widowControl w:val="0"/>
        <w:autoSpaceDE w:val="0"/>
        <w:autoSpaceDN w:val="0"/>
        <w:adjustRightInd w:val="0"/>
        <w:ind w:firstLine="567"/>
        <w:jc w:val="both"/>
        <w:rPr>
          <w:color w:val="0000FF"/>
        </w:rPr>
      </w:pPr>
      <w:r>
        <w:t>8. Место нахождения Специализированного депозитария - Российская Федерация,</w:t>
      </w:r>
      <w:r w:rsidR="00A4551E" w:rsidRPr="005C6A03">
        <w:t xml:space="preserve"> </w:t>
      </w:r>
      <w:smartTag w:uri="urn:schemas-microsoft-com:office:smarttags" w:element="metricconverter">
        <w:smartTagPr>
          <w:attr w:name="ProductID" w:val="454092, г"/>
        </w:smartTagPr>
        <w:r w:rsidR="00A4551E" w:rsidRPr="005C6A03">
          <w:t>125167, г</w:t>
        </w:r>
      </w:smartTag>
      <w:r w:rsidR="00A4551E" w:rsidRPr="005C6A03">
        <w:t>. Москва, ул. Восьмого марта 4-я, д. 6</w:t>
      </w:r>
      <w:r w:rsidR="00A4551E">
        <w:t>А</w:t>
      </w:r>
      <w:r w:rsidR="00A4551E" w:rsidRPr="00252D45">
        <w:t>.</w:t>
      </w:r>
      <w:r w:rsidRPr="00FE689C">
        <w:rPr>
          <w:color w:val="0000FF"/>
        </w:rPr>
        <w:t xml:space="preserve"> </w:t>
      </w:r>
    </w:p>
    <w:p w:rsidR="003D7DD6" w:rsidRDefault="003D7DD6">
      <w:pPr>
        <w:widowControl w:val="0"/>
        <w:autoSpaceDE w:val="0"/>
        <w:autoSpaceDN w:val="0"/>
        <w:adjustRightInd w:val="0"/>
        <w:spacing w:before="20" w:line="228" w:lineRule="auto"/>
        <w:ind w:firstLine="567"/>
        <w:jc w:val="both"/>
      </w:pPr>
      <w:r>
        <w:t xml:space="preserve">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00A4551E" w:rsidRPr="00252D45">
        <w:t>от «</w:t>
      </w:r>
      <w:r w:rsidR="00A4551E" w:rsidRPr="005C6A03">
        <w:t>08</w:t>
      </w:r>
      <w:r w:rsidR="00A4551E" w:rsidRPr="00252D45">
        <w:t>»</w:t>
      </w:r>
      <w:r w:rsidR="00A4551E" w:rsidRPr="005C6A03">
        <w:t xml:space="preserve"> августа </w:t>
      </w:r>
      <w:smartTag w:uri="urn:schemas-microsoft-com:office:smarttags" w:element="metricconverter">
        <w:smartTagPr>
          <w:attr w:name="ProductID" w:val="454092, г"/>
        </w:smartTagPr>
        <w:r w:rsidR="00A4551E" w:rsidRPr="005C6A03">
          <w:t>1996 г</w:t>
        </w:r>
      </w:smartTag>
      <w:r w:rsidR="00A4551E" w:rsidRPr="005C6A03">
        <w:t>. № 22-000-1-00001</w:t>
      </w:r>
      <w:r>
        <w:t>, предоставленная Федеральной службой по финансовым рынкам.</w:t>
      </w:r>
    </w:p>
    <w:p w:rsidR="003D7DD6" w:rsidRDefault="003D7DD6">
      <w:pPr>
        <w:widowControl w:val="0"/>
        <w:autoSpaceDE w:val="0"/>
        <w:autoSpaceDN w:val="0"/>
        <w:adjustRightInd w:val="0"/>
        <w:spacing w:before="20" w:line="228" w:lineRule="auto"/>
        <w:ind w:firstLine="567"/>
        <w:jc w:val="both"/>
      </w:pPr>
      <w:r>
        <w:t>10. Специализированный депозитарий вправе привлекать к исполнению своих обязанностей по хранению и (или) учету прав на ценные бумаги, составляющие Фонд, другой депозитарий.</w:t>
      </w:r>
    </w:p>
    <w:p w:rsidR="003D7DD6" w:rsidRDefault="003D7DD6">
      <w:pPr>
        <w:widowControl w:val="0"/>
        <w:autoSpaceDE w:val="0"/>
        <w:autoSpaceDN w:val="0"/>
        <w:adjustRightInd w:val="0"/>
        <w:spacing w:before="20" w:line="228" w:lineRule="auto"/>
        <w:ind w:firstLine="567"/>
        <w:jc w:val="both"/>
      </w:pPr>
      <w:r>
        <w:t xml:space="preserve">11. Полное фирменное наименование лица, осуществляющего ведение реестра владельцев инвестиционных паев Фонда -  </w:t>
      </w:r>
      <w:r w:rsidR="00A4551E" w:rsidRPr="00BD480D">
        <w:t>Закрытое акционерное общество “Первый Специализированный Депозитарий”</w:t>
      </w:r>
      <w:r w:rsidR="00A4551E" w:rsidRPr="00252D45">
        <w:t xml:space="preserve"> </w:t>
      </w:r>
      <w:r>
        <w:t xml:space="preserve"> (далее - Регистратор).</w:t>
      </w:r>
    </w:p>
    <w:p w:rsidR="00A4551E" w:rsidRPr="00FE689C" w:rsidRDefault="003D7DD6" w:rsidP="00A4551E">
      <w:pPr>
        <w:widowControl w:val="0"/>
        <w:autoSpaceDE w:val="0"/>
        <w:autoSpaceDN w:val="0"/>
        <w:adjustRightInd w:val="0"/>
        <w:ind w:firstLine="567"/>
        <w:jc w:val="both"/>
        <w:rPr>
          <w:color w:val="0000FF"/>
        </w:rPr>
      </w:pPr>
      <w:r>
        <w:t xml:space="preserve">12. Место нахождения Регистратора - </w:t>
      </w:r>
      <w:r w:rsidR="00A4551E">
        <w:t>Российская Федерация,</w:t>
      </w:r>
      <w:r w:rsidR="00A4551E" w:rsidRPr="005C6A03">
        <w:t xml:space="preserve"> </w:t>
      </w:r>
      <w:smartTag w:uri="urn:schemas-microsoft-com:office:smarttags" w:element="metricconverter">
        <w:smartTagPr>
          <w:attr w:name="ProductID" w:val="454092, г"/>
        </w:smartTagPr>
        <w:r w:rsidR="00A4551E" w:rsidRPr="005C6A03">
          <w:t>125167, г</w:t>
        </w:r>
      </w:smartTag>
      <w:r w:rsidR="00A4551E" w:rsidRPr="005C6A03">
        <w:t>. Москва, ул. Восьмого марта 4-я, д. 6</w:t>
      </w:r>
      <w:r w:rsidR="00A4551E">
        <w:t>А</w:t>
      </w:r>
      <w:r w:rsidR="00A4551E" w:rsidRPr="00252D45">
        <w:t>.</w:t>
      </w:r>
      <w:r w:rsidR="00A4551E" w:rsidRPr="00FE689C">
        <w:rPr>
          <w:color w:val="0000FF"/>
        </w:rPr>
        <w:t xml:space="preserve"> </w:t>
      </w:r>
    </w:p>
    <w:p w:rsidR="003D7DD6" w:rsidRDefault="003D7DD6" w:rsidP="00A4551E">
      <w:pPr>
        <w:widowControl w:val="0"/>
        <w:autoSpaceDE w:val="0"/>
        <w:autoSpaceDN w:val="0"/>
        <w:adjustRightInd w:val="0"/>
        <w:ind w:firstLine="567"/>
        <w:jc w:val="both"/>
      </w:pPr>
      <w:r>
        <w:t xml:space="preserve">13.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00A4551E" w:rsidRPr="00252D45">
        <w:t>от «</w:t>
      </w:r>
      <w:r w:rsidR="00A4551E" w:rsidRPr="005C6A03">
        <w:t>08</w:t>
      </w:r>
      <w:r w:rsidR="00A4551E" w:rsidRPr="00252D45">
        <w:t>»</w:t>
      </w:r>
      <w:r w:rsidR="00A4551E" w:rsidRPr="005C6A03">
        <w:t xml:space="preserve"> августа </w:t>
      </w:r>
      <w:smartTag w:uri="urn:schemas-microsoft-com:office:smarttags" w:element="metricconverter">
        <w:smartTagPr>
          <w:attr w:name="ProductID" w:val="454092, г"/>
        </w:smartTagPr>
        <w:r w:rsidR="00A4551E" w:rsidRPr="005C6A03">
          <w:t>1996 г</w:t>
        </w:r>
      </w:smartTag>
      <w:r w:rsidR="00A4551E" w:rsidRPr="005C6A03">
        <w:t>. № 22-000-1-00001</w:t>
      </w:r>
      <w:r w:rsidR="00A4551E">
        <w:t>, предоставленная Федеральной службой по финансовым рынкам</w:t>
      </w:r>
    </w:p>
    <w:p w:rsidR="00D166AF" w:rsidRDefault="003D7DD6">
      <w:pPr>
        <w:widowControl w:val="0"/>
        <w:autoSpaceDE w:val="0"/>
        <w:autoSpaceDN w:val="0"/>
        <w:adjustRightInd w:val="0"/>
        <w:spacing w:before="20" w:line="228" w:lineRule="auto"/>
        <w:ind w:firstLine="567"/>
        <w:jc w:val="both"/>
      </w:pPr>
      <w:r>
        <w:t xml:space="preserve">14. Полное фирменное наименование аудитора Фонда </w:t>
      </w:r>
      <w:r w:rsidR="00D166AF">
        <w:t>–</w:t>
      </w:r>
      <w:r>
        <w:t xml:space="preserve"> </w:t>
      </w:r>
      <w:r w:rsidR="008776B5" w:rsidRPr="008776B5">
        <w:t xml:space="preserve">Общество с ограниченной ответственностью </w:t>
      </w:r>
      <w:r w:rsidR="008776B5">
        <w:t xml:space="preserve"> «</w:t>
      </w:r>
      <w:r w:rsidR="008776B5" w:rsidRPr="008776B5">
        <w:t>Авантаж»</w:t>
      </w:r>
    </w:p>
    <w:p w:rsidR="003D7DD6" w:rsidRDefault="003D7DD6" w:rsidP="0002149B">
      <w:pPr>
        <w:widowControl w:val="0"/>
        <w:autoSpaceDE w:val="0"/>
        <w:autoSpaceDN w:val="0"/>
        <w:adjustRightInd w:val="0"/>
        <w:spacing w:before="20" w:line="228" w:lineRule="auto"/>
        <w:ind w:firstLine="567"/>
        <w:jc w:val="both"/>
      </w:pPr>
      <w:r>
        <w:t>15. Место нахождения Аудитора –</w:t>
      </w:r>
      <w:r w:rsidR="00680B3E">
        <w:t xml:space="preserve"> </w:t>
      </w:r>
      <w:r>
        <w:t>Российская Федерация,</w:t>
      </w:r>
      <w:r w:rsidR="00D166AF">
        <w:t xml:space="preserve"> </w:t>
      </w:r>
      <w:smartTag w:uri="urn:schemas-microsoft-com:office:smarttags" w:element="metricconverter">
        <w:smartTagPr>
          <w:attr w:name="ProductID" w:val="454092, г"/>
        </w:smartTagPr>
        <w:r w:rsidR="008776B5">
          <w:t>454080, г</w:t>
        </w:r>
      </w:smartTag>
      <w:r w:rsidR="008776B5">
        <w:t xml:space="preserve">. Челябинск, </w:t>
      </w:r>
      <w:r w:rsidR="0002149B">
        <w:t xml:space="preserve">            </w:t>
      </w:r>
      <w:r w:rsidR="0002149B" w:rsidRPr="0002149B">
        <w:t xml:space="preserve"> </w:t>
      </w:r>
      <w:r w:rsidR="008776B5">
        <w:t xml:space="preserve">ул. Энтузиастов, </w:t>
      </w:r>
      <w:r w:rsidR="0002149B">
        <w:t>д.</w:t>
      </w:r>
      <w:r w:rsidR="008776B5">
        <w:t>12Б</w:t>
      </w:r>
      <w:r>
        <w:t>.</w:t>
      </w:r>
    </w:p>
    <w:p w:rsidR="003D7DD6" w:rsidRDefault="003D7DD6" w:rsidP="008776B5">
      <w:pPr>
        <w:widowControl w:val="0"/>
        <w:autoSpaceDE w:val="0"/>
        <w:autoSpaceDN w:val="0"/>
        <w:adjustRightInd w:val="0"/>
        <w:spacing w:before="20" w:line="228" w:lineRule="auto"/>
        <w:ind w:firstLine="567"/>
        <w:jc w:val="both"/>
        <w:rPr>
          <w:b/>
          <w:bCs/>
        </w:rPr>
      </w:pPr>
      <w:r>
        <w:t xml:space="preserve">16. </w:t>
      </w:r>
      <w:r w:rsidR="008776B5">
        <w:t>Полное фирменное наименование юридического</w:t>
      </w:r>
      <w:r>
        <w:t xml:space="preserve"> лиц</w:t>
      </w:r>
      <w:r w:rsidR="008776B5">
        <w:t>а, осуществляющего</w:t>
      </w:r>
      <w:r>
        <w:t xml:space="preserve"> оценку имущества, сост</w:t>
      </w:r>
      <w:r w:rsidR="008776B5">
        <w:t>авляющего Фонд (далее – Оценщик</w:t>
      </w:r>
      <w:r>
        <w:t>):</w:t>
      </w:r>
      <w:r w:rsidR="008776B5">
        <w:t xml:space="preserve"> </w:t>
      </w:r>
      <w:r w:rsidRPr="008776B5">
        <w:t>Общество с ограниченной ответственностью «Тотал Прогрессив Консалтинг»</w:t>
      </w:r>
      <w:r w:rsidRPr="008776B5">
        <w:rPr>
          <w:b/>
          <w:bCs/>
        </w:rPr>
        <w:t>.</w:t>
      </w:r>
    </w:p>
    <w:p w:rsidR="00197BB0" w:rsidRDefault="00197BB0" w:rsidP="00197BB0">
      <w:pPr>
        <w:widowControl w:val="0"/>
        <w:autoSpaceDE w:val="0"/>
        <w:autoSpaceDN w:val="0"/>
        <w:adjustRightInd w:val="0"/>
        <w:spacing w:before="20" w:line="228" w:lineRule="auto"/>
        <w:ind w:firstLine="567"/>
        <w:jc w:val="both"/>
      </w:pPr>
      <w:r>
        <w:t>16.1. Полное фирменное наименование юридического лица, осуществляющего оценку имущества, составляющего Фонд: Общество с ограниченной ответственностью «Омега».</w:t>
      </w:r>
    </w:p>
    <w:p w:rsidR="00197BB0" w:rsidRDefault="00197BB0" w:rsidP="00197BB0">
      <w:pPr>
        <w:widowControl w:val="0"/>
        <w:autoSpaceDE w:val="0"/>
        <w:autoSpaceDN w:val="0"/>
        <w:adjustRightInd w:val="0"/>
        <w:spacing w:before="20" w:line="228" w:lineRule="auto"/>
        <w:ind w:firstLine="567"/>
        <w:jc w:val="both"/>
      </w:pPr>
      <w:r>
        <w:t>16.2. Полное фирменное наименование юридического лица, осуществляющего оценку имущества, составляющего Фонд: Общество с ограниченной ответственностью «Судебная экспертиза и оценка».</w:t>
      </w:r>
    </w:p>
    <w:p w:rsidR="00197BB0" w:rsidRPr="008776B5" w:rsidRDefault="00197BB0" w:rsidP="00197BB0">
      <w:pPr>
        <w:widowControl w:val="0"/>
        <w:autoSpaceDE w:val="0"/>
        <w:autoSpaceDN w:val="0"/>
        <w:adjustRightInd w:val="0"/>
        <w:spacing w:before="20" w:line="228" w:lineRule="auto"/>
        <w:ind w:firstLine="567"/>
        <w:jc w:val="both"/>
      </w:pPr>
      <w:r>
        <w:t>16.3. Полное фирменное наименование юридического лица, осуществляющего оценку имущества, составляющего Фонд: Общество с ограниченной ответственностью «Омега».</w:t>
      </w:r>
    </w:p>
    <w:p w:rsidR="003D7DD6" w:rsidRDefault="003D7DD6" w:rsidP="008776B5">
      <w:pPr>
        <w:widowControl w:val="0"/>
        <w:autoSpaceDE w:val="0"/>
        <w:autoSpaceDN w:val="0"/>
        <w:adjustRightInd w:val="0"/>
        <w:spacing w:before="20" w:line="228" w:lineRule="auto"/>
        <w:ind w:firstLine="567"/>
        <w:jc w:val="both"/>
      </w:pPr>
      <w:r>
        <w:t xml:space="preserve">17. </w:t>
      </w:r>
      <w:r w:rsidR="00BA220D">
        <w:t>Место</w:t>
      </w:r>
      <w:r w:rsidR="008776B5">
        <w:t xml:space="preserve"> нахождения Оценщика</w:t>
      </w:r>
      <w:r>
        <w:t>:</w:t>
      </w:r>
      <w:r w:rsidR="008776B5">
        <w:t xml:space="preserve"> </w:t>
      </w:r>
      <w:r w:rsidRPr="008776B5">
        <w:t>Российская Федерац</w:t>
      </w:r>
      <w:r w:rsidR="008776B5">
        <w:t xml:space="preserve">ия, </w:t>
      </w:r>
      <w:smartTag w:uri="urn:schemas-microsoft-com:office:smarttags" w:element="metricconverter">
        <w:smartTagPr>
          <w:attr w:name="ProductID" w:val="454092, г"/>
        </w:smartTagPr>
        <w:r w:rsidR="008776B5">
          <w:t xml:space="preserve">454092, </w:t>
        </w:r>
        <w:r w:rsidRPr="008776B5">
          <w:t>г</w:t>
        </w:r>
      </w:smartTag>
      <w:r w:rsidRPr="008776B5">
        <w:t>. Челябинск, ул. Курчатова, д.18-а, к.72.</w:t>
      </w:r>
    </w:p>
    <w:p w:rsidR="00197BB0" w:rsidRDefault="00197BB0" w:rsidP="00197BB0">
      <w:pPr>
        <w:widowControl w:val="0"/>
        <w:autoSpaceDE w:val="0"/>
        <w:autoSpaceDN w:val="0"/>
        <w:adjustRightInd w:val="0"/>
        <w:spacing w:before="20" w:line="228" w:lineRule="auto"/>
        <w:ind w:firstLine="567"/>
        <w:jc w:val="both"/>
      </w:pPr>
      <w:r>
        <w:t>17.1. Место нахождения Оценщика: Общество с ограниченной ответственностью «Омега» - 454080, Челябинская область, г. Челябинск, пр. Ленина, д 89, офис 208.</w:t>
      </w:r>
    </w:p>
    <w:p w:rsidR="00197BB0" w:rsidRDefault="00197BB0" w:rsidP="00197BB0">
      <w:pPr>
        <w:widowControl w:val="0"/>
        <w:autoSpaceDE w:val="0"/>
        <w:autoSpaceDN w:val="0"/>
        <w:adjustRightInd w:val="0"/>
        <w:spacing w:before="20" w:line="228" w:lineRule="auto"/>
        <w:ind w:firstLine="567"/>
        <w:jc w:val="both"/>
      </w:pPr>
      <w:r>
        <w:t xml:space="preserve">17.2. Место нахождения Оценщика: Общество с ограниченной ответственностью «Судебная экспертиза и оценка» - 454077, Челябинская область, г. Челябинск, пер. Мамина, д. </w:t>
      </w:r>
      <w:r>
        <w:lastRenderedPageBreak/>
        <w:t>2, кв. 61.</w:t>
      </w:r>
    </w:p>
    <w:p w:rsidR="00197BB0" w:rsidRPr="008776B5" w:rsidRDefault="00197BB0" w:rsidP="00197BB0">
      <w:pPr>
        <w:widowControl w:val="0"/>
        <w:autoSpaceDE w:val="0"/>
        <w:autoSpaceDN w:val="0"/>
        <w:adjustRightInd w:val="0"/>
        <w:spacing w:before="20" w:line="228" w:lineRule="auto"/>
        <w:ind w:firstLine="567"/>
        <w:jc w:val="both"/>
      </w:pPr>
      <w:r>
        <w:t>17.3. Место нахождения Оценщика: Общество с ограниченной ответственностью «Омега» - Российская Федерация, 454091, г. Челябинск, ул. Пушкина, д. 6в.</w:t>
      </w:r>
    </w:p>
    <w:p w:rsidR="003D7DD6" w:rsidRDefault="003D7DD6">
      <w:pPr>
        <w:widowControl w:val="0"/>
        <w:autoSpaceDE w:val="0"/>
        <w:autoSpaceDN w:val="0"/>
        <w:adjustRightInd w:val="0"/>
        <w:spacing w:before="20" w:line="228" w:lineRule="auto"/>
        <w:ind w:firstLine="567"/>
        <w:jc w:val="both"/>
      </w:pPr>
      <w:r>
        <w:t>18. Настоящие Правила определяют условия доверительного управления Фондом.</w:t>
      </w:r>
    </w:p>
    <w:p w:rsidR="003D7DD6" w:rsidRDefault="003D7DD6">
      <w:pPr>
        <w:widowControl w:val="0"/>
        <w:autoSpaceDE w:val="0"/>
        <w:autoSpaceDN w:val="0"/>
        <w:adjustRightInd w:val="0"/>
        <w:spacing w:before="20" w:line="228" w:lineRule="auto"/>
        <w:ind w:firstLine="567"/>
        <w:jc w:val="both"/>
      </w:pPr>
      <w: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3D7DD6" w:rsidRDefault="003D7DD6">
      <w:pPr>
        <w:widowControl w:val="0"/>
        <w:autoSpaceDE w:val="0"/>
        <w:autoSpaceDN w:val="0"/>
        <w:adjustRightInd w:val="0"/>
        <w:spacing w:before="20" w:line="228" w:lineRule="auto"/>
        <w:ind w:firstLine="567"/>
        <w:jc w:val="both"/>
      </w:pPr>
      <w: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3D7DD6" w:rsidRDefault="003D7DD6">
      <w:pPr>
        <w:widowControl w:val="0"/>
        <w:autoSpaceDE w:val="0"/>
        <w:autoSpaceDN w:val="0"/>
        <w:adjustRightInd w:val="0"/>
        <w:spacing w:before="20" w:line="228" w:lineRule="auto"/>
        <w:ind w:firstLine="567"/>
        <w:jc w:val="both"/>
      </w:pPr>
      <w:r>
        <w:t>19.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3D7DD6" w:rsidRDefault="003D7DD6">
      <w:pPr>
        <w:widowControl w:val="0"/>
        <w:autoSpaceDE w:val="0"/>
        <w:autoSpaceDN w:val="0"/>
        <w:adjustRightInd w:val="0"/>
        <w:spacing w:before="20" w:line="228" w:lineRule="auto"/>
        <w:ind w:firstLine="567"/>
        <w:jc w:val="both"/>
      </w:pPr>
      <w: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3D7DD6" w:rsidRDefault="003D7DD6">
      <w:pPr>
        <w:widowControl w:val="0"/>
        <w:autoSpaceDE w:val="0"/>
        <w:autoSpaceDN w:val="0"/>
        <w:adjustRightInd w:val="0"/>
        <w:spacing w:before="20" w:line="228" w:lineRule="auto"/>
        <w:ind w:firstLine="567"/>
        <w:jc w:val="both"/>
      </w:pPr>
      <w:r>
        <w:t>20. Владельцы инвестиционных паев несут риск убытков, связанных с изменением рыночной стоимости имущества, составляющего Фонд.</w:t>
      </w:r>
    </w:p>
    <w:p w:rsidR="003D7DD6" w:rsidRDefault="003D7DD6">
      <w:pPr>
        <w:widowControl w:val="0"/>
        <w:autoSpaceDE w:val="0"/>
        <w:autoSpaceDN w:val="0"/>
        <w:adjustRightInd w:val="0"/>
        <w:spacing w:before="20" w:line="228" w:lineRule="auto"/>
        <w:ind w:firstLine="567"/>
        <w:jc w:val="both"/>
      </w:pPr>
      <w:r>
        <w:t>21. Формирование Фонда начинается</w:t>
      </w:r>
      <w:r>
        <w:rPr>
          <w:b/>
          <w:bCs/>
        </w:rPr>
        <w:t xml:space="preserve"> </w:t>
      </w:r>
      <w:r>
        <w:t xml:space="preserve">по истечении </w:t>
      </w:r>
      <w:r w:rsidR="006A2417">
        <w:t xml:space="preserve">2 </w:t>
      </w:r>
      <w:r>
        <w:t>(</w:t>
      </w:r>
      <w:r w:rsidR="006A2417">
        <w:t>Двух</w:t>
      </w:r>
      <w:r>
        <w:t xml:space="preserve">) </w:t>
      </w:r>
      <w:r w:rsidR="006A2417">
        <w:t>недель</w:t>
      </w:r>
      <w:r>
        <w:t xml:space="preserve"> с даты регистрации настоящих Правил.</w:t>
      </w:r>
    </w:p>
    <w:p w:rsidR="003D7DD6" w:rsidRDefault="003D7DD6">
      <w:pPr>
        <w:widowControl w:val="0"/>
        <w:autoSpaceDE w:val="0"/>
        <w:autoSpaceDN w:val="0"/>
        <w:adjustRightInd w:val="0"/>
        <w:spacing w:before="20" w:line="228" w:lineRule="auto"/>
        <w:ind w:firstLine="567"/>
        <w:jc w:val="both"/>
      </w:pPr>
      <w:r>
        <w:t xml:space="preserve">Срок формирования Фонда </w:t>
      </w:r>
      <w:r w:rsidR="00A4551E">
        <w:t xml:space="preserve">- </w:t>
      </w:r>
      <w:r w:rsidR="003A2DEA">
        <w:t>6</w:t>
      </w:r>
      <w:r>
        <w:t xml:space="preserve"> (</w:t>
      </w:r>
      <w:r w:rsidR="003A2DEA">
        <w:t>Шесть</w:t>
      </w:r>
      <w:r>
        <w:t xml:space="preserve">) </w:t>
      </w:r>
      <w:r w:rsidR="003A2DEA">
        <w:t>месяцев</w:t>
      </w:r>
      <w:r>
        <w:t xml:space="preserve"> </w:t>
      </w:r>
      <w:r w:rsidR="00A4551E">
        <w:t xml:space="preserve">с даты </w:t>
      </w:r>
      <w:r>
        <w:t>начала формирования Фонда.</w:t>
      </w:r>
    </w:p>
    <w:p w:rsidR="003D7DD6" w:rsidRPr="003A2DEA" w:rsidRDefault="003D7DD6">
      <w:pPr>
        <w:widowControl w:val="0"/>
        <w:autoSpaceDE w:val="0"/>
        <w:autoSpaceDN w:val="0"/>
        <w:adjustRightInd w:val="0"/>
        <w:spacing w:before="20" w:line="228" w:lineRule="auto"/>
        <w:ind w:firstLine="567"/>
        <w:jc w:val="both"/>
      </w:pPr>
      <w:r>
        <w:t xml:space="preserve">Стоимость имущества, передаваемого в оплату инвестиционных паев, необходимая для завершения (окончания) формирования Фонда – </w:t>
      </w:r>
      <w:r w:rsidR="00D648A9" w:rsidRPr="00D648A9">
        <w:t>110</w:t>
      </w:r>
      <w:r w:rsidR="003A2DEA" w:rsidRPr="00D648A9">
        <w:t xml:space="preserve"> 000 000 </w:t>
      </w:r>
      <w:r w:rsidRPr="00D648A9">
        <w:t>(</w:t>
      </w:r>
      <w:r w:rsidR="00D648A9" w:rsidRPr="00D648A9">
        <w:t>Сто десять</w:t>
      </w:r>
      <w:r w:rsidR="003A2DEA" w:rsidRPr="00D648A9">
        <w:t xml:space="preserve"> миллионов</w:t>
      </w:r>
      <w:r w:rsidRPr="00D648A9">
        <w:t>) рублей.</w:t>
      </w:r>
      <w:r w:rsidRPr="003A2DEA">
        <w:t xml:space="preserve"> </w:t>
      </w:r>
    </w:p>
    <w:p w:rsidR="003D7DD6" w:rsidRDefault="003D7DD6">
      <w:pPr>
        <w:widowControl w:val="0"/>
        <w:autoSpaceDE w:val="0"/>
        <w:autoSpaceDN w:val="0"/>
        <w:adjustRightInd w:val="0"/>
        <w:spacing w:before="20" w:line="228" w:lineRule="auto"/>
        <w:ind w:firstLine="567"/>
        <w:jc w:val="both"/>
      </w:pPr>
      <w:r>
        <w:t>Датой завершения (окончания) формирования Фонда является дата регистрации изменений, которые вносятся в настоящие Правила, в части, касающейся количества выданных инвестиционных паев.</w:t>
      </w:r>
    </w:p>
    <w:p w:rsidR="003D7DD6" w:rsidRDefault="003D7DD6" w:rsidP="00563989">
      <w:pPr>
        <w:widowControl w:val="0"/>
        <w:autoSpaceDE w:val="0"/>
        <w:autoSpaceDN w:val="0"/>
        <w:adjustRightInd w:val="0"/>
        <w:spacing w:before="20" w:line="228" w:lineRule="auto"/>
        <w:ind w:firstLine="567"/>
        <w:jc w:val="both"/>
      </w:pPr>
      <w:r>
        <w:t xml:space="preserve">22. Дата окончания срока действия договора доверительного управления Фондом – </w:t>
      </w:r>
      <w:r w:rsidR="000E7F9D">
        <w:t>«2</w:t>
      </w:r>
      <w:r w:rsidR="000E7F9D" w:rsidRPr="000E7F9D">
        <w:t>4</w:t>
      </w:r>
      <w:r w:rsidR="00563989" w:rsidRPr="00563989">
        <w:t>» июля</w:t>
      </w:r>
      <w:r w:rsidRPr="00563989">
        <w:t xml:space="preserve"> 2024 года.</w:t>
      </w:r>
    </w:p>
    <w:p w:rsidR="003D7DD6" w:rsidRDefault="003D7DD6">
      <w:pPr>
        <w:pStyle w:val="ConsNonformat"/>
        <w:ind w:firstLine="900"/>
        <w:jc w:val="both"/>
        <w:rPr>
          <w:rFonts w:ascii="Times New Roman" w:hAnsi="Times New Roman" w:cs="Times New Roman"/>
          <w:i w:val="0"/>
          <w:iCs w:val="0"/>
          <w:sz w:val="24"/>
          <w:szCs w:val="24"/>
        </w:rPr>
      </w:pPr>
    </w:p>
    <w:p w:rsidR="003D7DD6" w:rsidRDefault="003D7DD6">
      <w:pPr>
        <w:pStyle w:val="1"/>
      </w:pPr>
      <w:bookmarkStart w:id="4" w:name="_Toc112032603"/>
      <w:bookmarkStart w:id="5" w:name="_Toc235935532"/>
      <w:r>
        <w:t>II. ИНВЕСТИЦИОННАЯ ДЕКЛАРАЦИЯ</w:t>
      </w:r>
      <w:bookmarkEnd w:id="4"/>
      <w:bookmarkEnd w:id="5"/>
    </w:p>
    <w:p w:rsidR="003D7DD6" w:rsidRDefault="003D7DD6">
      <w:pPr>
        <w:pStyle w:val="ConsNonformat"/>
        <w:ind w:firstLine="900"/>
        <w:jc w:val="center"/>
        <w:rPr>
          <w:rFonts w:ascii="Times New Roman" w:hAnsi="Times New Roman" w:cs="Times New Roman"/>
          <w:b/>
          <w:bCs/>
          <w:i w:val="0"/>
          <w:iCs w:val="0"/>
          <w:sz w:val="24"/>
          <w:szCs w:val="24"/>
        </w:rPr>
      </w:pPr>
    </w:p>
    <w:p w:rsidR="003D7DD6" w:rsidRDefault="003D7DD6">
      <w:pPr>
        <w:widowControl w:val="0"/>
        <w:autoSpaceDE w:val="0"/>
        <w:autoSpaceDN w:val="0"/>
        <w:adjustRightInd w:val="0"/>
        <w:spacing w:before="20" w:line="228" w:lineRule="auto"/>
        <w:ind w:firstLine="567"/>
        <w:jc w:val="both"/>
      </w:pPr>
      <w:bookmarkStart w:id="6" w:name="_Toc30905046"/>
      <w:bookmarkStart w:id="7" w:name="_Toc30910962"/>
      <w:r>
        <w:t xml:space="preserve">23.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 </w:t>
      </w:r>
    </w:p>
    <w:p w:rsidR="003D7DD6" w:rsidRPr="008776B5" w:rsidRDefault="003D7DD6">
      <w:pPr>
        <w:widowControl w:val="0"/>
        <w:autoSpaceDE w:val="0"/>
        <w:autoSpaceDN w:val="0"/>
        <w:adjustRightInd w:val="0"/>
        <w:spacing w:before="20" w:line="228" w:lineRule="auto"/>
        <w:ind w:firstLine="567"/>
        <w:jc w:val="both"/>
      </w:pPr>
      <w:r>
        <w:t xml:space="preserve">24. </w:t>
      </w:r>
      <w:r w:rsidRPr="008776B5">
        <w:t>Инвестиционной политикой Управляющей компании является приобретение объектов недвижимого имущества с целью их последующей продажи и (или) с целью сдачи их в аренду или субаренду.</w:t>
      </w:r>
    </w:p>
    <w:p w:rsidR="003D7DD6" w:rsidRDefault="003D7DD6">
      <w:pPr>
        <w:widowControl w:val="0"/>
        <w:autoSpaceDE w:val="0"/>
        <w:autoSpaceDN w:val="0"/>
        <w:adjustRightInd w:val="0"/>
        <w:spacing w:before="20" w:line="228" w:lineRule="auto"/>
        <w:ind w:firstLine="567"/>
        <w:jc w:val="both"/>
      </w:pPr>
      <w:r>
        <w:t>25. Объекты инвестирования, их состав и описание.</w:t>
      </w:r>
    </w:p>
    <w:p w:rsidR="003D7DD6" w:rsidRDefault="003D7DD6">
      <w:pPr>
        <w:widowControl w:val="0"/>
        <w:autoSpaceDE w:val="0"/>
        <w:autoSpaceDN w:val="0"/>
        <w:adjustRightInd w:val="0"/>
        <w:spacing w:before="20" w:line="228" w:lineRule="auto"/>
        <w:ind w:firstLine="567"/>
        <w:jc w:val="both"/>
      </w:pPr>
      <w:r>
        <w:t>25.1. Имущество, составляющее Фонд, может быть инвестировано в:</w:t>
      </w:r>
    </w:p>
    <w:p w:rsidR="003D7DD6" w:rsidRDefault="003D7DD6">
      <w:pPr>
        <w:autoSpaceDE w:val="0"/>
        <w:autoSpaceDN w:val="0"/>
        <w:adjustRightInd w:val="0"/>
        <w:ind w:firstLine="540"/>
        <w:jc w:val="both"/>
      </w:pPr>
      <w:r>
        <w:t xml:space="preserve">1) денежные средства, в том числе иностранную валюту, на счетах и во вкладах в кредитных организациях; </w:t>
      </w:r>
    </w:p>
    <w:p w:rsidR="003D7DD6" w:rsidRDefault="003D7DD6">
      <w:pPr>
        <w:widowControl w:val="0"/>
        <w:autoSpaceDE w:val="0"/>
        <w:autoSpaceDN w:val="0"/>
        <w:adjustRightInd w:val="0"/>
        <w:spacing w:before="20" w:line="228" w:lineRule="auto"/>
        <w:ind w:firstLine="567"/>
        <w:jc w:val="both"/>
      </w:pPr>
      <w:r>
        <w:t>2) недвижимое имущество и право аренды недвижимого имущества;</w:t>
      </w:r>
    </w:p>
    <w:p w:rsidR="003D7DD6" w:rsidRDefault="003D7DD6">
      <w:pPr>
        <w:widowControl w:val="0"/>
        <w:autoSpaceDE w:val="0"/>
        <w:autoSpaceDN w:val="0"/>
        <w:adjustRightInd w:val="0"/>
        <w:spacing w:before="20" w:line="228" w:lineRule="auto"/>
        <w:ind w:firstLine="567"/>
        <w:jc w:val="both"/>
      </w:pPr>
      <w:r>
        <w:t>3) имущественные права из договоров участия в долевом строительстве объектов недвижимого имущества, заключенных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D7DD6" w:rsidRDefault="003D7DD6">
      <w:pPr>
        <w:widowControl w:val="0"/>
        <w:autoSpaceDE w:val="0"/>
        <w:autoSpaceDN w:val="0"/>
        <w:adjustRightInd w:val="0"/>
        <w:spacing w:before="20" w:line="228" w:lineRule="auto"/>
        <w:ind w:firstLine="567"/>
        <w:jc w:val="both"/>
      </w:pPr>
      <w:r>
        <w:t>4) долговые инструменты:</w:t>
      </w:r>
    </w:p>
    <w:p w:rsidR="003D7DD6" w:rsidRDefault="003D7D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3D7DD6" w:rsidRDefault="003D7D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б) биржевые облигации российских хозяйственных обществ;</w:t>
      </w:r>
    </w:p>
    <w:p w:rsidR="003D7DD6" w:rsidRDefault="003D7D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3D7DD6" w:rsidRDefault="003D7D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3D7DD6" w:rsidRDefault="003D7DD6">
      <w:pPr>
        <w:widowControl w:val="0"/>
        <w:autoSpaceDE w:val="0"/>
        <w:autoSpaceDN w:val="0"/>
        <w:adjustRightInd w:val="0"/>
        <w:spacing w:before="20" w:line="228" w:lineRule="auto"/>
        <w:ind w:firstLine="567"/>
        <w:jc w:val="both"/>
      </w:pPr>
      <w:r>
        <w:t>д) российские и иностранные депозитарные расписки на ценные бумаги, предусмотренные подпунктами а) – г)</w:t>
      </w:r>
      <w:r w:rsidR="004F280F">
        <w:t xml:space="preserve"> настоящего пункта</w:t>
      </w:r>
      <w:r>
        <w:t>.</w:t>
      </w:r>
    </w:p>
    <w:p w:rsidR="003D7DD6" w:rsidRDefault="003D7DD6">
      <w:pPr>
        <w:widowControl w:val="0"/>
        <w:autoSpaceDE w:val="0"/>
        <w:autoSpaceDN w:val="0"/>
        <w:adjustRightInd w:val="0"/>
        <w:spacing w:before="20" w:line="228" w:lineRule="auto"/>
        <w:ind w:firstLine="567"/>
        <w:jc w:val="both"/>
      </w:pPr>
      <w:r>
        <w:t>5) инвестиционные паи закрытых паевых инвестиционных фондов и обыкновенные акции акционерных инвестиционных фондов, относящихся к категории фондов недвижимости или рентных фондов;</w:t>
      </w:r>
    </w:p>
    <w:p w:rsidR="003D7DD6" w:rsidRDefault="003D7DD6">
      <w:pPr>
        <w:widowControl w:val="0"/>
        <w:autoSpaceDE w:val="0"/>
        <w:autoSpaceDN w:val="0"/>
        <w:adjustRightInd w:val="0"/>
        <w:spacing w:before="20" w:line="228" w:lineRule="auto"/>
        <w:ind w:firstLine="567"/>
        <w:jc w:val="both"/>
      </w:pPr>
      <w:r>
        <w:t>6)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w:t>
      </w:r>
      <w:r>
        <w:rPr>
          <w:lang w:val="en-US"/>
        </w:rPr>
        <w:t>C</w:t>
      </w:r>
      <w:r>
        <w:t>”, “</w:t>
      </w:r>
      <w:r>
        <w:rPr>
          <w:lang w:val="en-US"/>
        </w:rPr>
        <w:t>O</w:t>
      </w:r>
      <w:r>
        <w:t>”, пятая буква - значение “R”.</w:t>
      </w:r>
    </w:p>
    <w:p w:rsidR="001E10BC" w:rsidRPr="001E10BC" w:rsidRDefault="001E10BC" w:rsidP="001E10BC">
      <w:pPr>
        <w:pStyle w:val="ConsPlusNormal"/>
        <w:widowControl/>
        <w:ind w:firstLine="540"/>
        <w:jc w:val="both"/>
        <w:rPr>
          <w:rFonts w:ascii="Times New Roman" w:hAnsi="Times New Roman" w:cs="Times New Roman"/>
          <w:sz w:val="24"/>
          <w:szCs w:val="24"/>
        </w:rPr>
      </w:pPr>
      <w:r w:rsidRPr="001E10BC">
        <w:rPr>
          <w:rFonts w:ascii="Times New Roman" w:hAnsi="Times New Roman" w:cs="Times New Roman"/>
          <w:sz w:val="24"/>
          <w:szCs w:val="24"/>
        </w:rPr>
        <w:t>25.2.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1E10BC" w:rsidRPr="001E10BC" w:rsidRDefault="001E10BC" w:rsidP="001E10BC">
      <w:pPr>
        <w:widowControl w:val="0"/>
        <w:autoSpaceDE w:val="0"/>
        <w:autoSpaceDN w:val="0"/>
        <w:adjustRightInd w:val="0"/>
        <w:spacing w:before="20" w:line="228" w:lineRule="auto"/>
        <w:ind w:firstLine="567"/>
        <w:jc w:val="both"/>
      </w:pPr>
      <w:r w:rsidRPr="001E10BC">
        <w:t>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(Thompson Reuters), либо такие ценные бумаги обращаются на организованном рынке ценных бумаг.</w:t>
      </w:r>
    </w:p>
    <w:p w:rsidR="003D7DD6" w:rsidRDefault="003D7DD6" w:rsidP="001E10BC">
      <w:pPr>
        <w:widowControl w:val="0"/>
        <w:autoSpaceDE w:val="0"/>
        <w:autoSpaceDN w:val="0"/>
        <w:adjustRightInd w:val="0"/>
        <w:spacing w:before="20" w:line="228" w:lineRule="auto"/>
        <w:ind w:firstLine="567"/>
        <w:jc w:val="both"/>
      </w:pPr>
      <w:r>
        <w:t>25.3.  В состав активов Фонда могут входить паи (акции) иностранных 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3D7DD6" w:rsidRDefault="003D7DD6">
      <w:pPr>
        <w:widowControl w:val="0"/>
        <w:autoSpaceDE w:val="0"/>
        <w:autoSpaceDN w:val="0"/>
        <w:adjustRightInd w:val="0"/>
        <w:spacing w:before="20" w:line="228" w:lineRule="auto"/>
        <w:ind w:firstLine="567"/>
        <w:jc w:val="both"/>
      </w:pPr>
      <w:r>
        <w:t>1) Американская фондовая биржа (American Stock Exchange);</w:t>
      </w:r>
    </w:p>
    <w:p w:rsidR="003D7DD6" w:rsidRDefault="003D7DD6">
      <w:pPr>
        <w:widowControl w:val="0"/>
        <w:autoSpaceDE w:val="0"/>
        <w:autoSpaceDN w:val="0"/>
        <w:adjustRightInd w:val="0"/>
        <w:spacing w:before="20" w:line="228" w:lineRule="auto"/>
        <w:ind w:firstLine="567"/>
        <w:jc w:val="both"/>
      </w:pPr>
      <w:r>
        <w:t>2) Гонконгская фондовая биржа (Hong Kong Stock Exchange);</w:t>
      </w:r>
    </w:p>
    <w:p w:rsidR="003D7DD6" w:rsidRDefault="003D7DD6">
      <w:pPr>
        <w:widowControl w:val="0"/>
        <w:autoSpaceDE w:val="0"/>
        <w:autoSpaceDN w:val="0"/>
        <w:adjustRightInd w:val="0"/>
        <w:spacing w:before="20" w:line="228" w:lineRule="auto"/>
        <w:ind w:firstLine="567"/>
        <w:jc w:val="both"/>
        <w:rPr>
          <w:lang w:val="en-US"/>
        </w:rPr>
      </w:pPr>
      <w:r>
        <w:rPr>
          <w:lang w:val="en-US"/>
        </w:rPr>
        <w:t xml:space="preserve">3) </w:t>
      </w:r>
      <w:r>
        <w:t>Евронекст</w:t>
      </w:r>
      <w:r>
        <w:rPr>
          <w:lang w:val="en-US"/>
        </w:rPr>
        <w:t xml:space="preserve"> (Euronext Amsterdam, Euronext Brussels, Euronext Lisbon, Euronext Paris);</w:t>
      </w:r>
    </w:p>
    <w:p w:rsidR="003D7DD6" w:rsidRDefault="003D7DD6">
      <w:pPr>
        <w:widowControl w:val="0"/>
        <w:autoSpaceDE w:val="0"/>
        <w:autoSpaceDN w:val="0"/>
        <w:adjustRightInd w:val="0"/>
        <w:spacing w:before="20" w:line="228" w:lineRule="auto"/>
        <w:ind w:firstLine="567"/>
        <w:jc w:val="both"/>
      </w:pPr>
      <w:r>
        <w:t>4) Закрытое акционерное общество "Фондовая биржа ММВБ";</w:t>
      </w:r>
    </w:p>
    <w:p w:rsidR="003D7DD6" w:rsidRDefault="003D7DD6">
      <w:pPr>
        <w:widowControl w:val="0"/>
        <w:autoSpaceDE w:val="0"/>
        <w:autoSpaceDN w:val="0"/>
        <w:adjustRightInd w:val="0"/>
        <w:spacing w:before="20" w:line="228" w:lineRule="auto"/>
        <w:ind w:firstLine="567"/>
        <w:jc w:val="both"/>
      </w:pPr>
      <w:r>
        <w:t>5) Ирландская фондовая биржа (Irish Stock Exchange);</w:t>
      </w:r>
    </w:p>
    <w:p w:rsidR="003D7DD6" w:rsidRDefault="003D7DD6">
      <w:pPr>
        <w:widowControl w:val="0"/>
        <w:autoSpaceDE w:val="0"/>
        <w:autoSpaceDN w:val="0"/>
        <w:adjustRightInd w:val="0"/>
        <w:spacing w:before="20" w:line="228" w:lineRule="auto"/>
        <w:ind w:firstLine="567"/>
        <w:jc w:val="both"/>
      </w:pPr>
      <w:r>
        <w:t>6) Испанская фондовая биржа (BME Spanish Exchanges);</w:t>
      </w:r>
    </w:p>
    <w:p w:rsidR="003D7DD6" w:rsidRDefault="003D7DD6">
      <w:pPr>
        <w:widowControl w:val="0"/>
        <w:autoSpaceDE w:val="0"/>
        <w:autoSpaceDN w:val="0"/>
        <w:adjustRightInd w:val="0"/>
        <w:spacing w:before="20" w:line="228" w:lineRule="auto"/>
        <w:ind w:firstLine="567"/>
        <w:jc w:val="both"/>
      </w:pPr>
      <w:r>
        <w:t>7) Итальянская фондовая биржа (Borsa Italiana);</w:t>
      </w:r>
    </w:p>
    <w:p w:rsidR="003D7DD6" w:rsidRDefault="003D7DD6">
      <w:pPr>
        <w:widowControl w:val="0"/>
        <w:autoSpaceDE w:val="0"/>
        <w:autoSpaceDN w:val="0"/>
        <w:adjustRightInd w:val="0"/>
        <w:spacing w:before="20" w:line="228" w:lineRule="auto"/>
        <w:ind w:firstLine="567"/>
        <w:jc w:val="both"/>
      </w:pPr>
      <w:r>
        <w:t>8) Корейская биржа (Korea Exchange);</w:t>
      </w:r>
    </w:p>
    <w:p w:rsidR="003D7DD6" w:rsidRDefault="003D7DD6">
      <w:pPr>
        <w:widowControl w:val="0"/>
        <w:autoSpaceDE w:val="0"/>
        <w:autoSpaceDN w:val="0"/>
        <w:adjustRightInd w:val="0"/>
        <w:spacing w:before="20" w:line="228" w:lineRule="auto"/>
        <w:ind w:firstLine="567"/>
        <w:jc w:val="both"/>
      </w:pPr>
      <w:r>
        <w:t>9) Лондонская фондовая биржа (London Stock Exchange);</w:t>
      </w:r>
    </w:p>
    <w:p w:rsidR="003D7DD6" w:rsidRDefault="003D7DD6">
      <w:pPr>
        <w:widowControl w:val="0"/>
        <w:autoSpaceDE w:val="0"/>
        <w:autoSpaceDN w:val="0"/>
        <w:adjustRightInd w:val="0"/>
        <w:spacing w:before="20" w:line="228" w:lineRule="auto"/>
        <w:ind w:firstLine="567"/>
        <w:jc w:val="both"/>
      </w:pPr>
      <w:r>
        <w:t>10) Люксембургская фондовая биржа (Luxembourg Stock Exchange);</w:t>
      </w:r>
    </w:p>
    <w:p w:rsidR="003D7DD6" w:rsidRDefault="003D7DD6">
      <w:pPr>
        <w:widowControl w:val="0"/>
        <w:autoSpaceDE w:val="0"/>
        <w:autoSpaceDN w:val="0"/>
        <w:adjustRightInd w:val="0"/>
        <w:spacing w:before="20" w:line="228" w:lineRule="auto"/>
        <w:ind w:firstLine="567"/>
        <w:jc w:val="both"/>
      </w:pPr>
      <w:r>
        <w:t>11) Насдак (Nasdaq);</w:t>
      </w:r>
    </w:p>
    <w:p w:rsidR="003D7DD6" w:rsidRDefault="003D7DD6">
      <w:pPr>
        <w:widowControl w:val="0"/>
        <w:autoSpaceDE w:val="0"/>
        <w:autoSpaceDN w:val="0"/>
        <w:adjustRightInd w:val="0"/>
        <w:spacing w:before="20" w:line="228" w:lineRule="auto"/>
        <w:ind w:firstLine="567"/>
        <w:jc w:val="both"/>
      </w:pPr>
      <w:r>
        <w:t>12) Немецкая фондовая биржа (Deutsche Borse);</w:t>
      </w:r>
    </w:p>
    <w:p w:rsidR="003D7DD6" w:rsidRDefault="003D7DD6">
      <w:pPr>
        <w:widowControl w:val="0"/>
        <w:autoSpaceDE w:val="0"/>
        <w:autoSpaceDN w:val="0"/>
        <w:adjustRightInd w:val="0"/>
        <w:spacing w:before="20" w:line="228" w:lineRule="auto"/>
        <w:ind w:firstLine="567"/>
        <w:jc w:val="both"/>
        <w:rPr>
          <w:lang w:val="en-US"/>
        </w:rPr>
      </w:pPr>
      <w:r>
        <w:rPr>
          <w:lang w:val="en-US"/>
        </w:rPr>
        <w:t xml:space="preserve">13) </w:t>
      </w:r>
      <w:r>
        <w:t>Нью</w:t>
      </w:r>
      <w:r>
        <w:rPr>
          <w:lang w:val="en-US"/>
        </w:rPr>
        <w:t>-</w:t>
      </w:r>
      <w:r>
        <w:t>Йоркская</w:t>
      </w:r>
      <w:r>
        <w:rPr>
          <w:lang w:val="en-US"/>
        </w:rPr>
        <w:t xml:space="preserve"> </w:t>
      </w:r>
      <w:r>
        <w:t>фондовая</w:t>
      </w:r>
      <w:r>
        <w:rPr>
          <w:lang w:val="en-US"/>
        </w:rPr>
        <w:t xml:space="preserve"> </w:t>
      </w:r>
      <w:r>
        <w:t>биржа</w:t>
      </w:r>
      <w:r>
        <w:rPr>
          <w:lang w:val="en-US"/>
        </w:rPr>
        <w:t xml:space="preserve"> (New York Stock Exchange);</w:t>
      </w:r>
    </w:p>
    <w:p w:rsidR="003D7DD6" w:rsidRDefault="003D7DD6">
      <w:pPr>
        <w:widowControl w:val="0"/>
        <w:autoSpaceDE w:val="0"/>
        <w:autoSpaceDN w:val="0"/>
        <w:adjustRightInd w:val="0"/>
        <w:spacing w:before="20" w:line="228" w:lineRule="auto"/>
        <w:ind w:firstLine="567"/>
        <w:jc w:val="both"/>
      </w:pPr>
      <w:r>
        <w:t>14) Открытое акционерное общество "Фондовая биржа "Российская Торговая Система";</w:t>
      </w:r>
    </w:p>
    <w:p w:rsidR="003D7DD6" w:rsidRDefault="003D7DD6">
      <w:pPr>
        <w:widowControl w:val="0"/>
        <w:autoSpaceDE w:val="0"/>
        <w:autoSpaceDN w:val="0"/>
        <w:adjustRightInd w:val="0"/>
        <w:spacing w:before="20" w:line="228" w:lineRule="auto"/>
        <w:ind w:firstLine="567"/>
        <w:jc w:val="both"/>
      </w:pPr>
      <w:r>
        <w:t>15) Токийская фондовая биржа (Tokyo Stock Exchange Group);</w:t>
      </w:r>
    </w:p>
    <w:p w:rsidR="003D7DD6" w:rsidRDefault="003D7DD6">
      <w:pPr>
        <w:widowControl w:val="0"/>
        <w:autoSpaceDE w:val="0"/>
        <w:autoSpaceDN w:val="0"/>
        <w:adjustRightInd w:val="0"/>
        <w:spacing w:before="20" w:line="228" w:lineRule="auto"/>
        <w:ind w:firstLine="567"/>
        <w:jc w:val="both"/>
        <w:rPr>
          <w:lang w:val="en-US"/>
        </w:rPr>
      </w:pPr>
      <w:r>
        <w:rPr>
          <w:lang w:val="en-US"/>
        </w:rPr>
        <w:t xml:space="preserve">16) </w:t>
      </w:r>
      <w:r>
        <w:t>Фондовая</w:t>
      </w:r>
      <w:r>
        <w:rPr>
          <w:lang w:val="en-US"/>
        </w:rPr>
        <w:t xml:space="preserve"> </w:t>
      </w:r>
      <w:r>
        <w:t>биржа</w:t>
      </w:r>
      <w:r>
        <w:rPr>
          <w:lang w:val="en-US"/>
        </w:rPr>
        <w:t xml:space="preserve"> </w:t>
      </w:r>
      <w:r>
        <w:t>Торонто</w:t>
      </w:r>
      <w:r>
        <w:rPr>
          <w:lang w:val="en-US"/>
        </w:rPr>
        <w:t xml:space="preserve"> (Toronto Stock Exchange, TSX Group);</w:t>
      </w:r>
    </w:p>
    <w:p w:rsidR="003D7DD6" w:rsidRDefault="003D7DD6">
      <w:pPr>
        <w:widowControl w:val="0"/>
        <w:autoSpaceDE w:val="0"/>
        <w:autoSpaceDN w:val="0"/>
        <w:adjustRightInd w:val="0"/>
        <w:spacing w:before="20" w:line="228" w:lineRule="auto"/>
        <w:ind w:firstLine="567"/>
        <w:jc w:val="both"/>
      </w:pPr>
      <w:r>
        <w:t>17) Фондовая биржа Швейцарии (Swiss Exchange);</w:t>
      </w:r>
    </w:p>
    <w:p w:rsidR="003D7DD6" w:rsidRDefault="003D7DD6">
      <w:pPr>
        <w:widowControl w:val="0"/>
        <w:autoSpaceDE w:val="0"/>
        <w:autoSpaceDN w:val="0"/>
        <w:adjustRightInd w:val="0"/>
        <w:spacing w:before="20" w:line="228" w:lineRule="auto"/>
        <w:ind w:firstLine="567"/>
        <w:jc w:val="both"/>
      </w:pPr>
      <w:r>
        <w:t>18) Шанхайская фондовая биржа (Shanghai Stock Exchange).</w:t>
      </w:r>
    </w:p>
    <w:p w:rsidR="003D7DD6" w:rsidRDefault="003D7DD6">
      <w:pPr>
        <w:widowControl w:val="0"/>
        <w:autoSpaceDE w:val="0"/>
        <w:autoSpaceDN w:val="0"/>
        <w:adjustRightInd w:val="0"/>
        <w:spacing w:before="20" w:line="228" w:lineRule="auto"/>
        <w:ind w:firstLine="567"/>
        <w:jc w:val="both"/>
      </w:pPr>
      <w:r>
        <w:t>Лица, обязанные по:</w:t>
      </w:r>
    </w:p>
    <w:p w:rsidR="003D7DD6" w:rsidRDefault="003D7DD6">
      <w:pPr>
        <w:widowControl w:val="0"/>
        <w:autoSpaceDE w:val="0"/>
        <w:autoSpaceDN w:val="0"/>
        <w:adjustRightInd w:val="0"/>
        <w:spacing w:before="20" w:line="228" w:lineRule="auto"/>
        <w:ind w:firstLine="567"/>
        <w:jc w:val="both"/>
      </w:pPr>
      <w:r>
        <w:t>- государственным ценным бумагам Российской Федерации, государственным ценным бумагам субъектов Российской Федерации, муниципальным ценным бумагам, инвестиционным паям паевых инвестиционных фондов, акциям акционерных инвестиционных фондов, облигациям российских хозяйственных обществ и российским депозитарным распискам должны быть зарегистрированы в Российской Федерации;</w:t>
      </w:r>
    </w:p>
    <w:p w:rsidR="003D7DD6" w:rsidRDefault="003D7DD6">
      <w:pPr>
        <w:widowControl w:val="0"/>
        <w:autoSpaceDE w:val="0"/>
        <w:autoSpaceDN w:val="0"/>
        <w:adjustRightInd w:val="0"/>
        <w:spacing w:before="20" w:line="228" w:lineRule="auto"/>
        <w:ind w:firstLine="567"/>
        <w:jc w:val="both"/>
      </w:pPr>
      <w:r>
        <w:t>- облигациям иностранных эмитентов, облигациям международных финансовых организаций, иностранным депозитарным распискам и паям (акциям) иностранных инвестиционных фондов должны быть зарегистрированы в Соединенных Штатах Америки или в государствах, являющихся членами Европейского Союза.</w:t>
      </w:r>
    </w:p>
    <w:p w:rsidR="003D7DD6" w:rsidRDefault="003D7DD6">
      <w:pPr>
        <w:widowControl w:val="0"/>
        <w:autoSpaceDE w:val="0"/>
        <w:autoSpaceDN w:val="0"/>
        <w:adjustRightInd w:val="0"/>
        <w:spacing w:before="20" w:line="228" w:lineRule="auto"/>
        <w:ind w:firstLine="567"/>
        <w:jc w:val="both"/>
      </w:pPr>
      <w:r>
        <w:lastRenderedPageBreak/>
        <w:t>Имущество, составляющее Фонд, может быть инвестировано в облигации, эмитентами которых могут быть:</w:t>
      </w:r>
    </w:p>
    <w:p w:rsidR="003D7DD6" w:rsidRDefault="003D7DD6">
      <w:pPr>
        <w:widowControl w:val="0"/>
        <w:autoSpaceDE w:val="0"/>
        <w:autoSpaceDN w:val="0"/>
        <w:adjustRightInd w:val="0"/>
        <w:spacing w:before="20" w:line="228" w:lineRule="auto"/>
        <w:ind w:firstLine="567"/>
        <w:jc w:val="both"/>
      </w:pPr>
      <w:r>
        <w:t>- российские органы государственной власти;</w:t>
      </w:r>
    </w:p>
    <w:p w:rsidR="003D7DD6" w:rsidRDefault="003D7DD6">
      <w:pPr>
        <w:widowControl w:val="0"/>
        <w:autoSpaceDE w:val="0"/>
        <w:autoSpaceDN w:val="0"/>
        <w:adjustRightInd w:val="0"/>
        <w:spacing w:before="20" w:line="228" w:lineRule="auto"/>
        <w:ind w:firstLine="567"/>
        <w:jc w:val="both"/>
      </w:pPr>
      <w:r>
        <w:t>- иностранные органы государственной власти;</w:t>
      </w:r>
    </w:p>
    <w:p w:rsidR="003D7DD6" w:rsidRDefault="003D7DD6">
      <w:pPr>
        <w:widowControl w:val="0"/>
        <w:autoSpaceDE w:val="0"/>
        <w:autoSpaceDN w:val="0"/>
        <w:adjustRightInd w:val="0"/>
        <w:spacing w:before="20" w:line="228" w:lineRule="auto"/>
        <w:ind w:firstLine="567"/>
        <w:jc w:val="both"/>
      </w:pPr>
      <w:r>
        <w:t>- органы местного самоуправления;</w:t>
      </w:r>
    </w:p>
    <w:p w:rsidR="003D7DD6" w:rsidRDefault="003D7DD6">
      <w:pPr>
        <w:widowControl w:val="0"/>
        <w:autoSpaceDE w:val="0"/>
        <w:autoSpaceDN w:val="0"/>
        <w:adjustRightInd w:val="0"/>
        <w:spacing w:before="20" w:line="228" w:lineRule="auto"/>
        <w:ind w:firstLine="567"/>
        <w:jc w:val="both"/>
      </w:pPr>
      <w:r>
        <w:t>- международные финансовые организации;</w:t>
      </w:r>
    </w:p>
    <w:p w:rsidR="003D7DD6" w:rsidRDefault="003D7DD6">
      <w:pPr>
        <w:widowControl w:val="0"/>
        <w:autoSpaceDE w:val="0"/>
        <w:autoSpaceDN w:val="0"/>
        <w:adjustRightInd w:val="0"/>
        <w:spacing w:before="20" w:line="228" w:lineRule="auto"/>
        <w:ind w:firstLine="567"/>
        <w:jc w:val="both"/>
      </w:pPr>
      <w:r>
        <w:t>- российские юридические лица;</w:t>
      </w:r>
    </w:p>
    <w:p w:rsidR="003D7DD6" w:rsidRDefault="003D7DD6">
      <w:pPr>
        <w:widowControl w:val="0"/>
        <w:autoSpaceDE w:val="0"/>
        <w:autoSpaceDN w:val="0"/>
        <w:adjustRightInd w:val="0"/>
        <w:spacing w:before="20" w:line="228" w:lineRule="auto"/>
        <w:ind w:firstLine="567"/>
        <w:jc w:val="both"/>
      </w:pPr>
      <w:r>
        <w:t>- иностранные юридические лица.</w:t>
      </w:r>
    </w:p>
    <w:p w:rsidR="004F280F" w:rsidRPr="00643BB0" w:rsidRDefault="004F280F" w:rsidP="004F280F">
      <w:pPr>
        <w:widowControl w:val="0"/>
        <w:tabs>
          <w:tab w:val="left" w:pos="540"/>
          <w:tab w:val="left" w:pos="960"/>
        </w:tabs>
        <w:autoSpaceDE w:val="0"/>
        <w:autoSpaceDN w:val="0"/>
        <w:adjustRightInd w:val="0"/>
        <w:spacing w:before="20" w:line="228" w:lineRule="auto"/>
        <w:ind w:firstLine="540"/>
        <w:rPr>
          <w:szCs w:val="28"/>
        </w:rPr>
      </w:pPr>
      <w:r w:rsidRPr="00643BB0">
        <w:rPr>
          <w:szCs w:val="28"/>
        </w:rPr>
        <w:t>Объектами недвижимого имущества, в которые (в имущественные права на которые) предполагается инвестировать имущество, составляющее Фонд, могут являться:</w:t>
      </w:r>
    </w:p>
    <w:p w:rsidR="004F280F" w:rsidRPr="00FF0581" w:rsidRDefault="004F280F" w:rsidP="004F280F">
      <w:pPr>
        <w:widowControl w:val="0"/>
        <w:numPr>
          <w:ilvl w:val="0"/>
          <w:numId w:val="18"/>
        </w:numPr>
        <w:tabs>
          <w:tab w:val="left" w:pos="810"/>
          <w:tab w:val="left" w:pos="990"/>
        </w:tabs>
        <w:autoSpaceDE w:val="0"/>
        <w:autoSpaceDN w:val="0"/>
        <w:adjustRightInd w:val="0"/>
        <w:spacing w:before="20" w:line="228" w:lineRule="auto"/>
        <w:ind w:left="810" w:hanging="270"/>
        <w:jc w:val="both"/>
      </w:pPr>
      <w:r w:rsidRPr="004E7112">
        <w:t xml:space="preserve">земельные участки (земли сельскохозяйственного назначения, разрешенный вид использования которых допускает осуществления на них строительства, земли населенных пунктов, земли промышленности, энергетики, транспорта, связи, радиовещания, </w:t>
      </w:r>
      <w:r w:rsidRPr="00FF0581">
        <w:t>телевидения, информатики);</w:t>
      </w:r>
    </w:p>
    <w:p w:rsidR="004F280F" w:rsidRPr="00FF0581" w:rsidRDefault="004F280F" w:rsidP="004F280F">
      <w:pPr>
        <w:widowControl w:val="0"/>
        <w:numPr>
          <w:ilvl w:val="0"/>
          <w:numId w:val="18"/>
        </w:numPr>
        <w:tabs>
          <w:tab w:val="left" w:pos="810"/>
          <w:tab w:val="left" w:pos="990"/>
        </w:tabs>
        <w:autoSpaceDE w:val="0"/>
        <w:autoSpaceDN w:val="0"/>
        <w:adjustRightInd w:val="0"/>
        <w:spacing w:before="20" w:line="228" w:lineRule="auto"/>
        <w:ind w:left="810" w:hanging="270"/>
        <w:jc w:val="both"/>
      </w:pPr>
      <w:r w:rsidRPr="00FF0581">
        <w:t>здания, сооружения, строения, помещения, в том числе жилые и нежилые помещения, многоквартирные дома, коттеджи, домовладения, объекты недвижимого имущества административного, торгового, развлекательного, спортивного, гостиничного, выставочного, оздоровительного назначения, объекты общественного питания, складские, гаражные комплексы.</w:t>
      </w:r>
    </w:p>
    <w:p w:rsidR="004F280F" w:rsidRPr="00FF0581" w:rsidRDefault="004F280F" w:rsidP="004F280F">
      <w:pPr>
        <w:widowControl w:val="0"/>
        <w:numPr>
          <w:ilvl w:val="0"/>
          <w:numId w:val="18"/>
        </w:numPr>
        <w:tabs>
          <w:tab w:val="left" w:pos="810"/>
          <w:tab w:val="left" w:pos="900"/>
          <w:tab w:val="left" w:pos="990"/>
        </w:tabs>
        <w:autoSpaceDE w:val="0"/>
        <w:autoSpaceDN w:val="0"/>
        <w:adjustRightInd w:val="0"/>
        <w:spacing w:before="20" w:line="228" w:lineRule="auto"/>
        <w:ind w:left="810" w:hanging="270"/>
        <w:jc w:val="both"/>
      </w:pPr>
      <w:r w:rsidRPr="00FF0581">
        <w:t>иные объекты недвижимого имущества, которые прочно связаны с землей так, что их перемещение без несоразмерного ущерба их назначению невозможно, в том числе объекты незавершенного строительства, за исключением предприятий и недвижимого имущества, изъятого из оборота или ограниченного в обороте в соответствии с законодательством Российской Федерации</w:t>
      </w:r>
      <w:r>
        <w:t xml:space="preserve"> или иностранного государства</w:t>
      </w:r>
      <w:r w:rsidRPr="004E7112">
        <w:t>, на территории которого находятся объекты недвижимого имущества</w:t>
      </w:r>
      <w:r w:rsidRPr="00FF0581">
        <w:t>.</w:t>
      </w:r>
    </w:p>
    <w:p w:rsidR="003D7DD6" w:rsidRDefault="00022C0C">
      <w:pPr>
        <w:widowControl w:val="0"/>
        <w:autoSpaceDE w:val="0"/>
        <w:autoSpaceDN w:val="0"/>
        <w:adjustRightInd w:val="0"/>
        <w:spacing w:before="20" w:line="228" w:lineRule="auto"/>
        <w:ind w:firstLine="567"/>
        <w:jc w:val="both"/>
      </w:pPr>
      <w:r w:rsidRPr="00FF0581">
        <w:t>В состав активов фонда, может входить недвижимое имущество (права на недвижимое имущество) при условии, что указанное недвижимое имущество находится</w:t>
      </w:r>
      <w:r w:rsidDel="00022C0C">
        <w:t xml:space="preserve"> </w:t>
      </w:r>
      <w:r w:rsidR="003D7DD6">
        <w:t>на территории Российской Федерации или следующих иностранных государств:</w:t>
      </w:r>
    </w:p>
    <w:p w:rsidR="003D7DD6" w:rsidRDefault="003D7DD6">
      <w:pPr>
        <w:widowControl w:val="0"/>
        <w:autoSpaceDE w:val="0"/>
        <w:autoSpaceDN w:val="0"/>
        <w:adjustRightInd w:val="0"/>
        <w:spacing w:before="20" w:line="228" w:lineRule="auto"/>
        <w:ind w:firstLine="567"/>
        <w:jc w:val="both"/>
      </w:pPr>
      <w:r>
        <w:t>Австралийский союз, Австрийская республика, Азербайджанская республика, Соединенные Штаты Америки, Республика Армения, Республика Беларусь, Королевство Бельгия, Республика Болгария, Соединенное Королевство Великобритании и Северной Ирландии, Венгерская республика, Федеративная Республика Германия, Греческая республика, Королевство Дания, Республика Ирландия, Республика Исландия, Королевство Испания, Итальянская республика, Республика Казахстан, Канада, Республика Кипр, Республика Корея, Кыргызская республика, Латвийская республика, Литовская республика, Великое Герцогство Люксембург, Республика Мальта, Мексиканские Соединенные Штаты, Республика Молдова, Королевство Нидерланды, Новая Зеландия, Королевство Норвегия, Республика Польша, Португальская республика, Румыния, Словацкая республика, Республика Словения, Республика Таджикистан, Турецкая республика, Туркменистан, Республика Узбекистан, Украина, Финляндская республика, Французская республика, Чешская республика, Швейцарская конфедерация, Королевство Швеция, Эстонская республика, Япония.</w:t>
      </w:r>
    </w:p>
    <w:p w:rsidR="003D7DD6" w:rsidRDefault="003D7DD6">
      <w:pPr>
        <w:widowControl w:val="0"/>
        <w:autoSpaceDE w:val="0"/>
        <w:autoSpaceDN w:val="0"/>
        <w:adjustRightInd w:val="0"/>
        <w:spacing w:before="20" w:line="228" w:lineRule="auto"/>
        <w:ind w:firstLine="567"/>
        <w:jc w:val="both"/>
      </w:pPr>
      <w:r>
        <w:t>Ценные бумаги, составляющие Фонд, могут быть как включены, так и не включены в котировальные списки фондовых бирж.</w:t>
      </w:r>
    </w:p>
    <w:p w:rsidR="003D7DD6" w:rsidRDefault="003D7DD6">
      <w:pPr>
        <w:widowControl w:val="0"/>
        <w:autoSpaceDE w:val="0"/>
        <w:autoSpaceDN w:val="0"/>
        <w:adjustRightInd w:val="0"/>
        <w:spacing w:before="20" w:line="228" w:lineRule="auto"/>
        <w:ind w:firstLine="567"/>
        <w:jc w:val="both"/>
      </w:pPr>
      <w:r>
        <w:t>26. Структура активов Фонда.</w:t>
      </w:r>
    </w:p>
    <w:p w:rsidR="003D7DD6" w:rsidRDefault="003D7DD6">
      <w:pPr>
        <w:widowControl w:val="0"/>
        <w:autoSpaceDE w:val="0"/>
        <w:autoSpaceDN w:val="0"/>
        <w:adjustRightInd w:val="0"/>
        <w:spacing w:before="20" w:line="228" w:lineRule="auto"/>
        <w:ind w:firstLine="567"/>
        <w:jc w:val="both"/>
      </w:pPr>
      <w:r>
        <w:t>26.1. Структура активов Фонда должна соответствовать одновременно следующим требованиям:</w:t>
      </w:r>
    </w:p>
    <w:p w:rsidR="003D7DD6" w:rsidRDefault="003D7DD6">
      <w:pPr>
        <w:widowControl w:val="0"/>
        <w:autoSpaceDE w:val="0"/>
        <w:autoSpaceDN w:val="0"/>
        <w:adjustRightInd w:val="0"/>
        <w:spacing w:before="20" w:line="228" w:lineRule="auto"/>
        <w:ind w:firstLine="567"/>
        <w:jc w:val="both"/>
      </w:pPr>
      <w:r>
        <w:t>1) денежные средства, находящиеся во вкладах в одной кредитной организации, могут составлять не более 25 процентов стоимости активов;</w:t>
      </w:r>
    </w:p>
    <w:p w:rsidR="003D7DD6" w:rsidRDefault="003D7DD6">
      <w:pPr>
        <w:widowControl w:val="0"/>
        <w:autoSpaceDE w:val="0"/>
        <w:autoSpaceDN w:val="0"/>
        <w:adjustRightInd w:val="0"/>
        <w:spacing w:before="20" w:line="228" w:lineRule="auto"/>
        <w:ind w:firstLine="567"/>
        <w:jc w:val="both"/>
      </w:pPr>
      <w:r>
        <w:t>2) не менее двух третей рабочих дней в течение одного календарного года оценочная стоимость объектов, предусмотренных подпунктами 2 и 3 пункта 25.1 настоящих Правил, должна составлять не менее 40 процентов стоимости чистых активов;</w:t>
      </w:r>
    </w:p>
    <w:p w:rsidR="003D7DD6" w:rsidRDefault="003D7DD6">
      <w:pPr>
        <w:widowControl w:val="0"/>
        <w:autoSpaceDE w:val="0"/>
        <w:autoSpaceDN w:val="0"/>
        <w:adjustRightInd w:val="0"/>
        <w:spacing w:before="20" w:line="228" w:lineRule="auto"/>
        <w:ind w:firstLine="567"/>
        <w:jc w:val="both"/>
      </w:pPr>
      <w:r>
        <w:t>3) оценочная стоимость инвестиционных паев паевых инвестиционных фондов и акций акционерных инвестиционных фондов, а также паев (акций) иностранных инвестиционных фондов может составлять не более 20 процентов стоимости активов;</w:t>
      </w:r>
    </w:p>
    <w:p w:rsidR="003D7DD6" w:rsidRDefault="003D7DD6">
      <w:pPr>
        <w:widowControl w:val="0"/>
        <w:autoSpaceDE w:val="0"/>
        <w:autoSpaceDN w:val="0"/>
        <w:adjustRightInd w:val="0"/>
        <w:spacing w:before="20" w:line="228" w:lineRule="auto"/>
        <w:ind w:firstLine="567"/>
        <w:jc w:val="both"/>
      </w:pPr>
      <w:r>
        <w:t xml:space="preserve">4) количество инвестиционных паев паевого инвестиционного фонда, акций акционерного инвестиционного фонда, паев (акций) иностранного инвестиционного фонда может составлять </w:t>
      </w:r>
      <w:r>
        <w:lastRenderedPageBreak/>
        <w:t>не более 30 процентов количества выданных инвестиционных паев этого фонда;</w:t>
      </w:r>
    </w:p>
    <w:p w:rsidR="003D7DD6" w:rsidRDefault="003D7DD6">
      <w:pPr>
        <w:widowControl w:val="0"/>
        <w:autoSpaceDE w:val="0"/>
        <w:autoSpaceDN w:val="0"/>
        <w:adjustRightInd w:val="0"/>
        <w:spacing w:before="20" w:line="228" w:lineRule="auto"/>
        <w:ind w:firstLine="567"/>
        <w:jc w:val="both"/>
      </w:pPr>
      <w:r>
        <w:t>5) оценочная стоимость ценных бумаг одного эмитента (инвестиционного фонда) может составлять не более 15 процентов стоимости активов.</w:t>
      </w:r>
    </w:p>
    <w:p w:rsidR="003D7DD6" w:rsidRDefault="003D7DD6">
      <w:pPr>
        <w:widowControl w:val="0"/>
        <w:autoSpaceDE w:val="0"/>
        <w:autoSpaceDN w:val="0"/>
        <w:adjustRightInd w:val="0"/>
        <w:spacing w:before="20" w:line="228" w:lineRule="auto"/>
        <w:ind w:firstLine="567"/>
        <w:jc w:val="both"/>
      </w:pPr>
      <w:r>
        <w:t>26.2. Требования пункта 26.1 настоящих Правил применяются с истечения 30 дней с даты завершения (окончания) формирования Фонда и до даты возникновения основания прекращения Фонда.</w:t>
      </w:r>
    </w:p>
    <w:p w:rsidR="003D7DD6" w:rsidRDefault="003D7DD6">
      <w:pPr>
        <w:widowControl w:val="0"/>
        <w:autoSpaceDE w:val="0"/>
        <w:autoSpaceDN w:val="0"/>
        <w:adjustRightInd w:val="0"/>
        <w:spacing w:before="20" w:line="228" w:lineRule="auto"/>
        <w:ind w:firstLine="567"/>
        <w:jc w:val="both"/>
      </w:pPr>
      <w:r>
        <w:t>Требование подпункта 2 пункта 26.1 настоящих Правил применяется по истечении одного года с даты завершения (окончания) формирования Фонда.</w:t>
      </w:r>
    </w:p>
    <w:p w:rsidR="003D7DD6" w:rsidRDefault="003D7DD6">
      <w:pPr>
        <w:widowControl w:val="0"/>
        <w:autoSpaceDE w:val="0"/>
        <w:autoSpaceDN w:val="0"/>
        <w:adjustRightInd w:val="0"/>
        <w:spacing w:before="20" w:line="228" w:lineRule="auto"/>
        <w:ind w:firstLine="567"/>
        <w:jc w:val="both"/>
      </w:pPr>
      <w:r>
        <w:t>Требование подпункта 2 пункта 26.1 настоящих Правил не применяется к структуре активов Фонда, если до окончания срока договора доверительного управления Фондом осталось менее 1 года.</w:t>
      </w:r>
    </w:p>
    <w:p w:rsidR="003D7DD6" w:rsidRDefault="003D7DD6">
      <w:pPr>
        <w:widowControl w:val="0"/>
        <w:autoSpaceDE w:val="0"/>
        <w:autoSpaceDN w:val="0"/>
        <w:adjustRightInd w:val="0"/>
        <w:spacing w:before="20" w:line="228" w:lineRule="auto"/>
        <w:ind w:firstLine="567"/>
        <w:jc w:val="both"/>
      </w:pPr>
      <w:r>
        <w:t>Требование подпункта 5 пункта 26.1 настоящих Правил не распространяется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3D7DD6" w:rsidRDefault="003D7D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27. Описание рисков, связанных с инвестированием.</w:t>
      </w:r>
    </w:p>
    <w:p w:rsidR="003D7DD6" w:rsidRDefault="003D7D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Инвестирование в ценные бумаги, в недвижимое имущество и (или) в права на 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3D7DD6" w:rsidRDefault="003D7D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Стоимость объектов вложения средств и соответственно расчетная стоимость инвестиционного пая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3D7DD6" w:rsidRDefault="003D7D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Настоящее описание рисков не раскрывает информации обо всех рисках вследствие разнообразия ситуаций, возникающих при инвестировании.</w:t>
      </w:r>
    </w:p>
    <w:p w:rsidR="003D7DD6" w:rsidRDefault="003D7D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3D7DD6" w:rsidRDefault="003D7D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3D7DD6" w:rsidRDefault="003D7D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Инвестор неизбежно сталкивается с необходимостью учитывать факторы риска самого различного свойства. Риски инвестирования в ценные бумаги, в недвижимое имущество и (или) в права на недвижимое имущество  включают, но не ограничиваются следующими рисками:</w:t>
      </w:r>
    </w:p>
    <w:p w:rsidR="003D7DD6" w:rsidRDefault="003D7D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w:t>
      </w:r>
    </w:p>
    <w:p w:rsidR="003D7DD6" w:rsidRDefault="003D7D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3D7DD6" w:rsidRDefault="003D7D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рыночный риск, связанный с колебаниями курсов валют, процентных ставок, цен финансовых инструментов;</w:t>
      </w:r>
    </w:p>
    <w:p w:rsidR="003D7DD6" w:rsidRDefault="003D7D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ценовой риск, проявляющийся в изменении цен на недвижимость и (или) права на недвижимость, изменении цен на акции и цен на государственные ценные бумаги, которое может привести к падению стоимости активов Фонда;</w:t>
      </w:r>
    </w:p>
    <w:p w:rsidR="003D7DD6" w:rsidRDefault="003D7D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риск неправомочных действий в отношении ценных бумаг, недвижимого имущества и прав на него со стороны третьих лиц;</w:t>
      </w:r>
    </w:p>
    <w:p w:rsidR="003D7DD6" w:rsidRDefault="003D7D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3D7DD6" w:rsidRDefault="003D7D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риск рыночной ликвидности, связанный с потенциальной невозможностью реализовать активы по благоприятным ценам;</w:t>
      </w:r>
    </w:p>
    <w:p w:rsidR="003D7DD6" w:rsidRDefault="003D7D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3D7DD6" w:rsidRDefault="003D7D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риск, связанный с изменениями действующего законодательства;</w:t>
      </w:r>
    </w:p>
    <w:p w:rsidR="003D7DD6" w:rsidRDefault="003D7D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риск возникновения форс-мажорных обстоятельств, таких как природные катаклизмы и военные действия.</w:t>
      </w:r>
    </w:p>
    <w:p w:rsidR="003D7DD6" w:rsidRDefault="003D7D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3D7DD6" w:rsidRDefault="003D7D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принимается инвестором самостоятельно после ознакомления с настоящими Правилами.</w:t>
      </w:r>
    </w:p>
    <w:p w:rsidR="003D7DD6" w:rsidRDefault="003D7DD6">
      <w:pPr>
        <w:pStyle w:val="ConsNonformat"/>
        <w:ind w:left="284" w:firstLine="567"/>
        <w:jc w:val="both"/>
        <w:rPr>
          <w:rFonts w:ascii="Times New Roman" w:hAnsi="Times New Roman" w:cs="Times New Roman"/>
          <w:i w:val="0"/>
          <w:iCs w:val="0"/>
          <w:sz w:val="24"/>
          <w:szCs w:val="24"/>
        </w:rPr>
      </w:pPr>
    </w:p>
    <w:p w:rsidR="003D7DD6" w:rsidRDefault="003D7DD6">
      <w:pPr>
        <w:pStyle w:val="1"/>
      </w:pPr>
      <w:bookmarkStart w:id="8" w:name="_Toc235935533"/>
      <w:r>
        <w:t>III. ПРАВА И ОБЯЗАННОСТИ УПРАВЛЯЮЩЕЙ КОМПАНИИ</w:t>
      </w:r>
      <w:bookmarkEnd w:id="8"/>
    </w:p>
    <w:p w:rsidR="003D7DD6" w:rsidRDefault="003D7DD6">
      <w:pPr>
        <w:widowControl w:val="0"/>
        <w:autoSpaceDE w:val="0"/>
        <w:autoSpaceDN w:val="0"/>
        <w:adjustRightInd w:val="0"/>
        <w:spacing w:before="20" w:line="228" w:lineRule="auto"/>
        <w:jc w:val="both"/>
      </w:pPr>
    </w:p>
    <w:p w:rsidR="003D7DD6" w:rsidRDefault="003D7DD6">
      <w:pPr>
        <w:widowControl w:val="0"/>
        <w:autoSpaceDE w:val="0"/>
        <w:autoSpaceDN w:val="0"/>
        <w:adjustRightInd w:val="0"/>
        <w:spacing w:before="20" w:line="228" w:lineRule="auto"/>
        <w:ind w:firstLine="567"/>
        <w:jc w:val="both"/>
      </w:pPr>
      <w:r>
        <w:t>28.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3D7DD6" w:rsidRDefault="003D7DD6">
      <w:pPr>
        <w:widowControl w:val="0"/>
        <w:autoSpaceDE w:val="0"/>
        <w:autoSpaceDN w:val="0"/>
        <w:adjustRightInd w:val="0"/>
        <w:spacing w:before="20" w:line="228" w:lineRule="auto"/>
        <w:ind w:firstLine="567"/>
        <w:jc w:val="both"/>
      </w:pPr>
      <w: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3D7DD6" w:rsidRDefault="003D7DD6">
      <w:pPr>
        <w:widowControl w:val="0"/>
        <w:autoSpaceDE w:val="0"/>
        <w:autoSpaceDN w:val="0"/>
        <w:adjustRightInd w:val="0"/>
        <w:spacing w:before="20" w:line="228" w:lineRule="auto"/>
        <w:ind w:firstLine="567"/>
        <w:jc w:val="both"/>
      </w:pPr>
      <w: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3D7DD6" w:rsidRDefault="003D7DD6">
      <w:pPr>
        <w:widowControl w:val="0"/>
        <w:autoSpaceDE w:val="0"/>
        <w:autoSpaceDN w:val="0"/>
        <w:adjustRightInd w:val="0"/>
        <w:spacing w:before="20" w:line="228" w:lineRule="auto"/>
        <w:ind w:firstLine="567"/>
        <w:jc w:val="both"/>
      </w:pPr>
      <w:r>
        <w:t>29. Управляющая компания:</w:t>
      </w:r>
    </w:p>
    <w:p w:rsidR="003D7DD6" w:rsidRDefault="003D7DD6">
      <w:pPr>
        <w:widowControl w:val="0"/>
        <w:autoSpaceDE w:val="0"/>
        <w:autoSpaceDN w:val="0"/>
        <w:adjustRightInd w:val="0"/>
        <w:spacing w:before="20" w:line="228" w:lineRule="auto"/>
        <w:ind w:firstLine="567"/>
        <w:jc w:val="both"/>
      </w:pPr>
      <w: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3D7DD6" w:rsidRDefault="003D7DD6">
      <w:pPr>
        <w:widowControl w:val="0"/>
        <w:autoSpaceDE w:val="0"/>
        <w:autoSpaceDN w:val="0"/>
        <w:adjustRightInd w:val="0"/>
        <w:spacing w:before="20" w:line="228" w:lineRule="auto"/>
        <w:ind w:firstLine="567"/>
        <w:jc w:val="both"/>
      </w:pPr>
      <w:r>
        <w:t>2) предъявляет иски и выступает ответчиком по искам в суде в связи с осуществлением деятельности по доверительному управлению Фондом;</w:t>
      </w:r>
    </w:p>
    <w:p w:rsidR="003D7DD6" w:rsidRDefault="003D7DD6">
      <w:pPr>
        <w:widowControl w:val="0"/>
        <w:autoSpaceDE w:val="0"/>
        <w:autoSpaceDN w:val="0"/>
        <w:adjustRightInd w:val="0"/>
        <w:ind w:firstLine="567"/>
        <w:jc w:val="both"/>
      </w:pPr>
      <w:r>
        <w:t>3) 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 в случае принятия соответствующего решения общего собрания владельцев инвестиционных паев;</w:t>
      </w:r>
    </w:p>
    <w:p w:rsidR="003D7DD6" w:rsidRDefault="003D7DD6">
      <w:pPr>
        <w:widowControl w:val="0"/>
        <w:autoSpaceDE w:val="0"/>
        <w:autoSpaceDN w:val="0"/>
        <w:adjustRightInd w:val="0"/>
        <w:ind w:firstLine="567"/>
        <w:jc w:val="both"/>
      </w:pPr>
      <w:r>
        <w:t>4) вправе провести дробление инвестиционных паев на условиях и в порядке, установленных нормативными правовыми актами федерального органа исполнительной власти по рынку ценных бумаг;</w:t>
      </w:r>
    </w:p>
    <w:p w:rsidR="003D7DD6" w:rsidRDefault="003D7DD6">
      <w:pPr>
        <w:widowControl w:val="0"/>
        <w:autoSpaceDE w:val="0"/>
        <w:autoSpaceDN w:val="0"/>
        <w:adjustRightInd w:val="0"/>
        <w:ind w:firstLine="567"/>
        <w:jc w:val="both"/>
      </w:pPr>
      <w:r>
        <w:t>5) вправе выдать дополнительные инвестиционные паи в порядке и сроки, предусмотренные настоящими Правилами;</w:t>
      </w:r>
    </w:p>
    <w:p w:rsidR="003D7DD6" w:rsidRDefault="003D7DD6">
      <w:pPr>
        <w:widowControl w:val="0"/>
        <w:autoSpaceDE w:val="0"/>
        <w:autoSpaceDN w:val="0"/>
        <w:adjustRightInd w:val="0"/>
        <w:ind w:firstLine="567"/>
        <w:jc w:val="both"/>
      </w:pPr>
      <w:r>
        <w:t>6) вправе принять решение о досрочном прекращении Фонда без решения общего собрания владельцев инвестиционных паев;</w:t>
      </w:r>
    </w:p>
    <w:p w:rsidR="003D7DD6" w:rsidRDefault="003D7DD6">
      <w:pPr>
        <w:widowControl w:val="0"/>
        <w:autoSpaceDE w:val="0"/>
        <w:autoSpaceDN w:val="0"/>
        <w:adjustRightInd w:val="0"/>
        <w:ind w:firstLine="567"/>
        <w:jc w:val="both"/>
      </w:pPr>
      <w:r>
        <w:t>7)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3D7DD6" w:rsidRDefault="003D7DD6">
      <w:pPr>
        <w:widowControl w:val="0"/>
        <w:autoSpaceDE w:val="0"/>
        <w:autoSpaceDN w:val="0"/>
        <w:adjustRightInd w:val="0"/>
        <w:spacing w:before="20" w:line="228" w:lineRule="auto"/>
        <w:ind w:firstLine="567"/>
        <w:jc w:val="both"/>
      </w:pPr>
      <w:r>
        <w:lastRenderedPageBreak/>
        <w:t>30. Управляющая компания обязана:</w:t>
      </w:r>
    </w:p>
    <w:p w:rsidR="003D7DD6" w:rsidRDefault="003D7DD6">
      <w:pPr>
        <w:widowControl w:val="0"/>
        <w:tabs>
          <w:tab w:val="left" w:pos="900"/>
        </w:tabs>
        <w:autoSpaceDE w:val="0"/>
        <w:autoSpaceDN w:val="0"/>
        <w:adjustRightInd w:val="0"/>
        <w:spacing w:before="20" w:line="228" w:lineRule="auto"/>
        <w:ind w:firstLine="567"/>
        <w:jc w:val="both"/>
      </w:pPr>
      <w: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правовыми актами федерального органа исполнительной власти по рынку ценных бумаг и настоящими Правилами;</w:t>
      </w:r>
    </w:p>
    <w:p w:rsidR="003D7DD6" w:rsidRDefault="003D7DD6">
      <w:pPr>
        <w:widowControl w:val="0"/>
        <w:tabs>
          <w:tab w:val="left" w:pos="900"/>
        </w:tabs>
        <w:autoSpaceDE w:val="0"/>
        <w:autoSpaceDN w:val="0"/>
        <w:adjustRightInd w:val="0"/>
        <w:spacing w:before="20" w:line="228" w:lineRule="auto"/>
        <w:ind w:firstLine="567"/>
        <w:jc w:val="both"/>
      </w:pPr>
      <w:r>
        <w:t>2) при осуществлении доверительного управления Фондом действовать разумно и добросовестно, в интересах владельцев инвестиционных паев;</w:t>
      </w:r>
    </w:p>
    <w:p w:rsidR="003D7DD6" w:rsidRDefault="003D7DD6">
      <w:pPr>
        <w:widowControl w:val="0"/>
        <w:tabs>
          <w:tab w:val="left" w:pos="900"/>
        </w:tabs>
        <w:autoSpaceDE w:val="0"/>
        <w:autoSpaceDN w:val="0"/>
        <w:adjustRightInd w:val="0"/>
        <w:spacing w:before="20" w:line="228" w:lineRule="auto"/>
        <w:ind w:firstLine="567"/>
        <w:jc w:val="both"/>
      </w:pPr>
      <w: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не предусмотрено иное;</w:t>
      </w:r>
    </w:p>
    <w:p w:rsidR="003D7DD6" w:rsidRDefault="003D7DD6">
      <w:pPr>
        <w:widowControl w:val="0"/>
        <w:tabs>
          <w:tab w:val="left" w:pos="900"/>
        </w:tabs>
        <w:autoSpaceDE w:val="0"/>
        <w:autoSpaceDN w:val="0"/>
        <w:adjustRightInd w:val="0"/>
        <w:spacing w:before="20" w:line="228" w:lineRule="auto"/>
        <w:ind w:firstLine="567"/>
        <w:jc w:val="both"/>
      </w:pPr>
      <w: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3D7DD6" w:rsidRDefault="003D7DD6">
      <w:pPr>
        <w:widowControl w:val="0"/>
        <w:tabs>
          <w:tab w:val="left" w:pos="900"/>
        </w:tabs>
        <w:autoSpaceDE w:val="0"/>
        <w:autoSpaceDN w:val="0"/>
        <w:adjustRightInd w:val="0"/>
        <w:spacing w:before="20" w:line="228" w:lineRule="auto"/>
        <w:ind w:firstLine="567"/>
        <w:jc w:val="both"/>
      </w:pPr>
      <w:r>
        <w:t>5) передавать Специализированному депозитарию подлинные экземпляры документов, подтверждающих права на недвижимое имущество;</w:t>
      </w:r>
    </w:p>
    <w:p w:rsidR="003D7DD6" w:rsidRDefault="003D7DD6">
      <w:pPr>
        <w:widowControl w:val="0"/>
        <w:tabs>
          <w:tab w:val="left" w:pos="900"/>
        </w:tabs>
        <w:autoSpaceDE w:val="0"/>
        <w:autoSpaceDN w:val="0"/>
        <w:adjustRightInd w:val="0"/>
        <w:spacing w:before="20" w:line="228" w:lineRule="auto"/>
        <w:ind w:firstLine="567"/>
        <w:jc w:val="both"/>
      </w:pPr>
      <w:r>
        <w:t>6) страховать здания, сооружения, помещения, составляющие Фонд, от риска утраты и повреждения, при этом минимальная страховая сумма должна составлять 50 процентов оценочной стоимости страхуемого объекта недвижимого имущества. Управляющая компания вправе возложить обязанность, предусмотренную настоящим подпунктом, на арендатора недвижимого имущества.</w:t>
      </w:r>
    </w:p>
    <w:p w:rsidR="003D7DD6" w:rsidRDefault="003D7DD6">
      <w:pPr>
        <w:widowControl w:val="0"/>
        <w:autoSpaceDE w:val="0"/>
        <w:autoSpaceDN w:val="0"/>
        <w:adjustRightInd w:val="0"/>
        <w:ind w:firstLine="567"/>
        <w:jc w:val="both"/>
      </w:pPr>
      <w:r>
        <w:t>31. Управляющая компания не вправе:</w:t>
      </w:r>
    </w:p>
    <w:p w:rsidR="003D7DD6" w:rsidRDefault="003D7DD6">
      <w:pPr>
        <w:widowControl w:val="0"/>
        <w:autoSpaceDE w:val="0"/>
        <w:autoSpaceDN w:val="0"/>
        <w:adjustRightInd w:val="0"/>
        <w:ind w:firstLine="567"/>
        <w:jc w:val="both"/>
      </w:pPr>
      <w:r>
        <w:t>1) распоряжаться имуществом, составляющим Фонд, без предварительного согласия Специализированного депозитария, за исключением сделок, совершаемых на торгах фондовой биржи или иного организатора торговли на рынке ценных бумаг;</w:t>
      </w:r>
    </w:p>
    <w:p w:rsidR="003D7DD6" w:rsidRDefault="003D7DD6">
      <w:pPr>
        <w:autoSpaceDE w:val="0"/>
        <w:autoSpaceDN w:val="0"/>
        <w:adjustRightInd w:val="0"/>
        <w:ind w:firstLine="540"/>
        <w:jc w:val="both"/>
      </w:pPr>
      <w:r>
        <w:t>2) распоряжаться денежными средствами, находящимися на транзитном счете, а также иным имуществом, переданным в оплату инвестиционных паев и не включенным в состав Фонда, без предварительного согласия Специализированного депозитария;</w:t>
      </w:r>
    </w:p>
    <w:p w:rsidR="003D7DD6" w:rsidRDefault="003D7DD6">
      <w:pPr>
        <w:widowControl w:val="0"/>
        <w:autoSpaceDE w:val="0"/>
        <w:autoSpaceDN w:val="0"/>
        <w:adjustRightInd w:val="0"/>
        <w:ind w:firstLine="567"/>
        <w:jc w:val="both"/>
      </w:pPr>
      <w: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3D7DD6" w:rsidRDefault="003D7DD6">
      <w:pPr>
        <w:widowControl w:val="0"/>
        <w:autoSpaceDE w:val="0"/>
        <w:autoSpaceDN w:val="0"/>
        <w:adjustRightInd w:val="0"/>
        <w:ind w:firstLine="567"/>
        <w:jc w:val="both"/>
      </w:pPr>
      <w: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3D7DD6" w:rsidRDefault="003D7DD6">
      <w:pPr>
        <w:widowControl w:val="0"/>
        <w:autoSpaceDE w:val="0"/>
        <w:autoSpaceDN w:val="0"/>
        <w:adjustRightInd w:val="0"/>
        <w:ind w:firstLine="567"/>
        <w:jc w:val="both"/>
      </w:pPr>
      <w:r>
        <w:t>5) совершать следующие сделки или давать поручения на совершение следующих сделок:</w:t>
      </w:r>
    </w:p>
    <w:p w:rsidR="003D7DD6" w:rsidRDefault="003D7DD6">
      <w:pPr>
        <w:widowControl w:val="0"/>
        <w:tabs>
          <w:tab w:val="left" w:pos="1080"/>
        </w:tabs>
        <w:autoSpaceDE w:val="0"/>
        <w:autoSpaceDN w:val="0"/>
        <w:adjustRightInd w:val="0"/>
        <w:ind w:firstLine="567"/>
        <w:jc w:val="both"/>
      </w:pPr>
      <w:r>
        <w:t>а) 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3D7DD6" w:rsidRDefault="003D7DD6">
      <w:pPr>
        <w:widowControl w:val="0"/>
        <w:tabs>
          <w:tab w:val="left" w:pos="1080"/>
        </w:tabs>
        <w:autoSpaceDE w:val="0"/>
        <w:autoSpaceDN w:val="0"/>
        <w:adjustRightInd w:val="0"/>
        <w:ind w:firstLine="567"/>
        <w:jc w:val="both"/>
      </w:pPr>
      <w:r>
        <w:t>б) сделки по безвозмездному отчуждению имущества, составляющего Фонд;</w:t>
      </w:r>
    </w:p>
    <w:p w:rsidR="003D7DD6" w:rsidRDefault="003D7DD6">
      <w:pPr>
        <w:widowControl w:val="0"/>
        <w:tabs>
          <w:tab w:val="left" w:pos="1080"/>
        </w:tabs>
        <w:autoSpaceDE w:val="0"/>
        <w:autoSpaceDN w:val="0"/>
        <w:adjustRightInd w:val="0"/>
        <w:ind w:firstLine="567"/>
        <w:jc w:val="both"/>
      </w:pPr>
      <w:r>
        <w:t>в) 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торгах организатора торговли на рынке ценных бумаг при условии осуществления клиринга по таким сделкам;</w:t>
      </w:r>
    </w:p>
    <w:p w:rsidR="003D7DD6" w:rsidRDefault="003D7DD6">
      <w:pPr>
        <w:widowControl w:val="0"/>
        <w:autoSpaceDE w:val="0"/>
        <w:autoSpaceDN w:val="0"/>
        <w:adjustRightInd w:val="0"/>
        <w:ind w:firstLine="567"/>
        <w:jc w:val="both"/>
      </w:pPr>
      <w:r>
        <w:t>г)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3D7DD6" w:rsidRDefault="003D7DD6">
      <w:pPr>
        <w:widowControl w:val="0"/>
        <w:autoSpaceDE w:val="0"/>
        <w:autoSpaceDN w:val="0"/>
        <w:adjustRightInd w:val="0"/>
        <w:ind w:firstLine="567"/>
        <w:jc w:val="both"/>
      </w:pPr>
      <w:r>
        <w:t>д)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шесть месяцев;</w:t>
      </w:r>
    </w:p>
    <w:p w:rsidR="003D7DD6" w:rsidRDefault="003D7DD6">
      <w:pPr>
        <w:widowControl w:val="0"/>
        <w:autoSpaceDE w:val="0"/>
        <w:autoSpaceDN w:val="0"/>
        <w:adjustRightInd w:val="0"/>
        <w:ind w:firstLine="567"/>
        <w:jc w:val="both"/>
      </w:pPr>
      <w:r>
        <w:t>е) сделки репо, подлежащие исполнению за счет имущества Фонда;</w:t>
      </w:r>
    </w:p>
    <w:p w:rsidR="003D7DD6" w:rsidRDefault="003D7DD6">
      <w:pPr>
        <w:widowControl w:val="0"/>
        <w:autoSpaceDE w:val="0"/>
        <w:autoSpaceDN w:val="0"/>
        <w:adjustRightInd w:val="0"/>
        <w:ind w:firstLine="567"/>
        <w:jc w:val="both"/>
      </w:pPr>
      <w:r>
        <w:lastRenderedPageBreak/>
        <w:t>ж)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3D7DD6" w:rsidRDefault="003D7DD6">
      <w:pPr>
        <w:widowControl w:val="0"/>
        <w:autoSpaceDE w:val="0"/>
        <w:autoSpaceDN w:val="0"/>
        <w:adjustRightInd w:val="0"/>
        <w:ind w:firstLine="567"/>
        <w:jc w:val="both"/>
      </w:pPr>
      <w:r>
        <w:t>з)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3D7DD6" w:rsidRDefault="003D7DD6">
      <w:pPr>
        <w:widowControl w:val="0"/>
        <w:autoSpaceDE w:val="0"/>
        <w:autoSpaceDN w:val="0"/>
        <w:adjustRightInd w:val="0"/>
        <w:ind w:firstLine="567"/>
        <w:jc w:val="both"/>
      </w:pPr>
      <w:r>
        <w:t>и)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Аудитором, Регистратором;</w:t>
      </w:r>
    </w:p>
    <w:p w:rsidR="003D7DD6" w:rsidRDefault="003D7DD6">
      <w:pPr>
        <w:widowControl w:val="0"/>
        <w:autoSpaceDE w:val="0"/>
        <w:autoSpaceDN w:val="0"/>
        <w:adjustRightInd w:val="0"/>
        <w:ind w:firstLine="567"/>
        <w:jc w:val="both"/>
      </w:pPr>
      <w:r>
        <w:t>к) 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3D7DD6" w:rsidRDefault="003D7DD6">
      <w:pPr>
        <w:widowControl w:val="0"/>
        <w:autoSpaceDE w:val="0"/>
        <w:autoSpaceDN w:val="0"/>
        <w:adjustRightInd w:val="0"/>
        <w:ind w:firstLine="567"/>
        <w:jc w:val="both"/>
      </w:pPr>
      <w:r>
        <w:t xml:space="preserve">л) сделки по приобретению в состав Фонда имущества у Специализированного депозитария, </w:t>
      </w:r>
      <w:r w:rsidR="000547D1">
        <w:t>Оценщика</w:t>
      </w:r>
      <w:r>
        <w:t>, Аудитора,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указанных в пункте 118 настоящих Правил, а также иных случаев, предусмотренных настоящими Правилами;</w:t>
      </w:r>
    </w:p>
    <w:p w:rsidR="003D7DD6" w:rsidRDefault="003D7DD6">
      <w:pPr>
        <w:widowControl w:val="0"/>
        <w:autoSpaceDE w:val="0"/>
        <w:autoSpaceDN w:val="0"/>
        <w:adjustRightInd w:val="0"/>
        <w:ind w:firstLine="567"/>
        <w:jc w:val="both"/>
      </w:pPr>
      <w:r>
        <w:t>м) сделки по передаче имущества, составляющего Фонд, в пользование владельцам инвестиционных паев;</w:t>
      </w:r>
    </w:p>
    <w:p w:rsidR="003D7DD6" w:rsidRDefault="003D7DD6">
      <w:pPr>
        <w:widowControl w:val="0"/>
        <w:autoSpaceDE w:val="0"/>
        <w:autoSpaceDN w:val="0"/>
        <w:adjustRightInd w:val="0"/>
        <w:ind w:firstLine="567"/>
        <w:jc w:val="both"/>
      </w:pPr>
      <w:r>
        <w:t>н)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3D7DD6" w:rsidRDefault="003D7DD6">
      <w:pPr>
        <w:widowControl w:val="0"/>
        <w:autoSpaceDE w:val="0"/>
        <w:autoSpaceDN w:val="0"/>
        <w:adjustRightInd w:val="0"/>
        <w:ind w:firstLine="567"/>
        <w:jc w:val="both"/>
        <w:rPr>
          <w:color w:val="000000"/>
        </w:rPr>
      </w:pPr>
      <w:r>
        <w:rPr>
          <w:color w:val="000000"/>
        </w:rPr>
        <w:t>32. Ограничения на совершение сделок с ценными бумагами, установленные подпунктами «ж», «з», «к» и «л» подпункта 5 пункта 31 настоящих Правил, не применяются, если такие сделки совершаются на торгах организаторов торговли на рынке ценных бумаг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3D7DD6" w:rsidRDefault="003D7DD6">
      <w:pPr>
        <w:widowControl w:val="0"/>
        <w:autoSpaceDE w:val="0"/>
        <w:autoSpaceDN w:val="0"/>
        <w:adjustRightInd w:val="0"/>
        <w:ind w:firstLine="567"/>
        <w:jc w:val="both"/>
      </w:pPr>
      <w:r>
        <w:rPr>
          <w:color w:val="000000"/>
        </w:rPr>
        <w:t xml:space="preserve">33. </w:t>
      </w:r>
      <w:r>
        <w:t xml:space="preserve">Ограничения на совершение сделок, установленные подпунктом «и» </w:t>
      </w:r>
      <w:r>
        <w:rPr>
          <w:color w:val="000000"/>
        </w:rPr>
        <w:t xml:space="preserve">подпункта 5 пункта 31 настоящих </w:t>
      </w:r>
      <w:r>
        <w:t>Правил, не применяются, если указанные сделки:</w:t>
      </w:r>
    </w:p>
    <w:p w:rsidR="003D7DD6" w:rsidRDefault="003D7DD6">
      <w:pPr>
        <w:widowControl w:val="0"/>
        <w:autoSpaceDE w:val="0"/>
        <w:autoSpaceDN w:val="0"/>
        <w:adjustRightInd w:val="0"/>
        <w:ind w:firstLine="567"/>
        <w:jc w:val="both"/>
        <w:rPr>
          <w:color w:val="000000"/>
        </w:rPr>
      </w:pPr>
      <w:r>
        <w:rPr>
          <w:color w:val="000000"/>
        </w:rPr>
        <w:t>1) совершаются с ценными бумагами, включенными в котировальные списки российских фондовых бирж;</w:t>
      </w:r>
    </w:p>
    <w:p w:rsidR="003D7DD6" w:rsidRDefault="003D7DD6">
      <w:pPr>
        <w:widowControl w:val="0"/>
        <w:autoSpaceDE w:val="0"/>
        <w:autoSpaceDN w:val="0"/>
        <w:adjustRightInd w:val="0"/>
        <w:ind w:firstLine="567"/>
        <w:jc w:val="both"/>
        <w:rPr>
          <w:color w:val="000000"/>
        </w:rPr>
      </w:pPr>
      <w:r>
        <w:rPr>
          <w:color w:val="000000"/>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3D7DD6" w:rsidRDefault="003D7DD6">
      <w:pPr>
        <w:widowControl w:val="0"/>
        <w:autoSpaceDE w:val="0"/>
        <w:autoSpaceDN w:val="0"/>
        <w:adjustRightInd w:val="0"/>
        <w:ind w:firstLine="567"/>
        <w:jc w:val="both"/>
        <w:rPr>
          <w:color w:val="000000"/>
        </w:rPr>
      </w:pPr>
      <w:r>
        <w:rPr>
          <w:color w:val="000000"/>
        </w:rPr>
        <w:t>3) являются сделками по приобретению акций 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3D7DD6" w:rsidRDefault="003D7DD6">
      <w:pPr>
        <w:widowControl w:val="0"/>
        <w:autoSpaceDE w:val="0"/>
        <w:autoSpaceDN w:val="0"/>
        <w:adjustRightInd w:val="0"/>
        <w:ind w:firstLine="567"/>
        <w:jc w:val="both"/>
      </w:pPr>
      <w:r>
        <w:t>34. По сделкам, совершенным в нарушение требований подпунктов 1, 3, и 5 пункта 31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3D7DD6" w:rsidRDefault="003D7DD6">
      <w:pPr>
        <w:widowControl w:val="0"/>
        <w:autoSpaceDE w:val="0"/>
        <w:autoSpaceDN w:val="0"/>
        <w:adjustRightInd w:val="0"/>
        <w:spacing w:before="20" w:line="228" w:lineRule="auto"/>
        <w:ind w:firstLine="540"/>
        <w:jc w:val="both"/>
        <w:rPr>
          <w:b/>
          <w:bCs/>
        </w:rPr>
      </w:pPr>
    </w:p>
    <w:p w:rsidR="003D7DD6" w:rsidRDefault="003D7DD6">
      <w:pPr>
        <w:pStyle w:val="1"/>
      </w:pPr>
      <w:bookmarkStart w:id="9" w:name="_Toc235935534"/>
      <w:r>
        <w:t>IV. ПРАВА ВЛАДЕЛЬЦЕВ ИНВЕСТИЦИОННЫХ ПАЕВ. ИНВЕСТИЦИОННЫЕ ПАИ</w:t>
      </w:r>
      <w:bookmarkEnd w:id="9"/>
    </w:p>
    <w:p w:rsidR="003D7DD6" w:rsidRDefault="003D7DD6">
      <w:pPr>
        <w:widowControl w:val="0"/>
        <w:autoSpaceDE w:val="0"/>
        <w:autoSpaceDN w:val="0"/>
        <w:adjustRightInd w:val="0"/>
        <w:spacing w:before="20" w:line="228" w:lineRule="auto"/>
        <w:ind w:firstLine="540"/>
        <w:jc w:val="both"/>
      </w:pPr>
    </w:p>
    <w:p w:rsidR="003D7DD6" w:rsidRDefault="003D7DD6">
      <w:pPr>
        <w:widowControl w:val="0"/>
        <w:autoSpaceDE w:val="0"/>
        <w:autoSpaceDN w:val="0"/>
        <w:adjustRightInd w:val="0"/>
        <w:spacing w:before="20" w:line="228" w:lineRule="auto"/>
        <w:ind w:firstLine="540"/>
        <w:jc w:val="both"/>
      </w:pPr>
      <w:r>
        <w:t xml:space="preserve">35. Права владельцев инвестиционных паев удостоверяются инвестиционными паями. </w:t>
      </w:r>
    </w:p>
    <w:p w:rsidR="003D7DD6" w:rsidRDefault="003D7DD6">
      <w:pPr>
        <w:widowControl w:val="0"/>
        <w:autoSpaceDE w:val="0"/>
        <w:autoSpaceDN w:val="0"/>
        <w:adjustRightInd w:val="0"/>
        <w:spacing w:before="20" w:line="228" w:lineRule="auto"/>
        <w:ind w:firstLine="540"/>
        <w:jc w:val="both"/>
      </w:pPr>
      <w:r>
        <w:t xml:space="preserve">36. Инвестиционный пай является именной ценной бумагой, удостоверяющей: </w:t>
      </w:r>
    </w:p>
    <w:p w:rsidR="003D7DD6" w:rsidRDefault="003D7DD6">
      <w:pPr>
        <w:widowControl w:val="0"/>
        <w:tabs>
          <w:tab w:val="left" w:pos="851"/>
        </w:tabs>
        <w:autoSpaceDE w:val="0"/>
        <w:autoSpaceDN w:val="0"/>
        <w:adjustRightInd w:val="0"/>
        <w:spacing w:before="20" w:line="228" w:lineRule="auto"/>
        <w:ind w:firstLine="540"/>
        <w:jc w:val="both"/>
      </w:pPr>
      <w:r>
        <w:lastRenderedPageBreak/>
        <w:t>1) долю его владельца в праве собственности на имущество, составляющее Фонд;</w:t>
      </w:r>
    </w:p>
    <w:p w:rsidR="003D7DD6" w:rsidRDefault="003D7DD6">
      <w:pPr>
        <w:widowControl w:val="0"/>
        <w:tabs>
          <w:tab w:val="left" w:pos="851"/>
        </w:tabs>
        <w:autoSpaceDE w:val="0"/>
        <w:autoSpaceDN w:val="0"/>
        <w:adjustRightInd w:val="0"/>
        <w:spacing w:before="20" w:line="228" w:lineRule="auto"/>
        <w:ind w:firstLine="540"/>
        <w:jc w:val="both"/>
      </w:pPr>
      <w:r>
        <w:t>2) право требовать от Управляющей компании надлежащего доверительного управления Фондом;</w:t>
      </w:r>
    </w:p>
    <w:p w:rsidR="003D7DD6" w:rsidRDefault="003D7DD6">
      <w:pPr>
        <w:widowControl w:val="0"/>
        <w:tabs>
          <w:tab w:val="left" w:pos="927"/>
        </w:tabs>
        <w:autoSpaceDE w:val="0"/>
        <w:autoSpaceDN w:val="0"/>
        <w:adjustRightInd w:val="0"/>
        <w:spacing w:before="20" w:line="228" w:lineRule="auto"/>
        <w:ind w:firstLine="540"/>
        <w:jc w:val="both"/>
      </w:pPr>
      <w:r>
        <w:t>3) право на участие в общем собрании владельцев инвестиционных паев;</w:t>
      </w:r>
    </w:p>
    <w:p w:rsidR="003D7DD6" w:rsidRDefault="003D7DD6">
      <w:pPr>
        <w:widowControl w:val="0"/>
        <w:tabs>
          <w:tab w:val="left" w:pos="851"/>
        </w:tabs>
        <w:autoSpaceDE w:val="0"/>
        <w:autoSpaceDN w:val="0"/>
        <w:adjustRightInd w:val="0"/>
        <w:spacing w:before="20" w:line="228" w:lineRule="auto"/>
        <w:ind w:firstLine="540"/>
        <w:jc w:val="both"/>
      </w:pPr>
      <w:r>
        <w:t>4)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3D7DD6" w:rsidRDefault="003D7DD6">
      <w:pPr>
        <w:widowControl w:val="0"/>
        <w:autoSpaceDE w:val="0"/>
        <w:autoSpaceDN w:val="0"/>
        <w:adjustRightInd w:val="0"/>
        <w:spacing w:before="20" w:line="228" w:lineRule="auto"/>
        <w:ind w:firstLine="540"/>
        <w:jc w:val="both"/>
      </w:pPr>
      <w:r>
        <w:t>5)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rsidR="003D7DD6" w:rsidRDefault="003D7DD6">
      <w:pPr>
        <w:widowControl w:val="0"/>
        <w:autoSpaceDE w:val="0"/>
        <w:autoSpaceDN w:val="0"/>
        <w:adjustRightInd w:val="0"/>
        <w:spacing w:before="20" w:line="228" w:lineRule="auto"/>
        <w:ind w:firstLine="540"/>
        <w:jc w:val="both"/>
      </w:pPr>
      <w:r>
        <w:t>37.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rsidR="003D7DD6" w:rsidRDefault="003D7DD6">
      <w:pPr>
        <w:widowControl w:val="0"/>
        <w:autoSpaceDE w:val="0"/>
        <w:autoSpaceDN w:val="0"/>
        <w:adjustRightInd w:val="0"/>
        <w:spacing w:before="20" w:line="228" w:lineRule="auto"/>
        <w:ind w:firstLine="540"/>
        <w:jc w:val="both"/>
      </w:pPr>
      <w:r>
        <w:t>38. Каждый инвестиционный пай удостоверяет одинаковую долю в праве общей собственности на имущество, составляющее Фонд, и одинаковые права.</w:t>
      </w:r>
    </w:p>
    <w:p w:rsidR="003D7DD6" w:rsidRDefault="003D7DD6">
      <w:pPr>
        <w:widowControl w:val="0"/>
        <w:autoSpaceDE w:val="0"/>
        <w:autoSpaceDN w:val="0"/>
        <w:adjustRightInd w:val="0"/>
        <w:spacing w:before="20" w:line="228" w:lineRule="auto"/>
        <w:ind w:firstLine="540"/>
        <w:jc w:val="both"/>
      </w:pPr>
      <w:r>
        <w:t xml:space="preserve">Инвестиционный пай не является эмиссионной ценной бумагой. </w:t>
      </w:r>
    </w:p>
    <w:p w:rsidR="003D7DD6" w:rsidRDefault="003D7DD6">
      <w:pPr>
        <w:widowControl w:val="0"/>
        <w:autoSpaceDE w:val="0"/>
        <w:autoSpaceDN w:val="0"/>
        <w:adjustRightInd w:val="0"/>
        <w:spacing w:before="20" w:line="228" w:lineRule="auto"/>
        <w:ind w:firstLine="540"/>
        <w:jc w:val="both"/>
      </w:pPr>
      <w:r>
        <w:t xml:space="preserve">Права, удостоверенные инвестиционным паем, фиксируются в бездокументарной форме. </w:t>
      </w:r>
    </w:p>
    <w:p w:rsidR="003D7DD6" w:rsidRDefault="003D7DD6">
      <w:pPr>
        <w:widowControl w:val="0"/>
        <w:autoSpaceDE w:val="0"/>
        <w:autoSpaceDN w:val="0"/>
        <w:adjustRightInd w:val="0"/>
        <w:spacing w:before="20" w:line="228" w:lineRule="auto"/>
        <w:ind w:firstLine="540"/>
        <w:jc w:val="both"/>
      </w:pPr>
      <w:r>
        <w:t>Инвестиционный пай не имеет номинальной стоимости.</w:t>
      </w:r>
    </w:p>
    <w:p w:rsidR="003D7DD6" w:rsidRDefault="003D7DD6">
      <w:pPr>
        <w:widowControl w:val="0"/>
        <w:autoSpaceDE w:val="0"/>
        <w:autoSpaceDN w:val="0"/>
        <w:adjustRightInd w:val="0"/>
        <w:spacing w:before="20" w:line="228" w:lineRule="auto"/>
        <w:ind w:firstLine="540"/>
        <w:jc w:val="both"/>
      </w:pPr>
      <w:r>
        <w:t>39. Количество выда</w:t>
      </w:r>
      <w:r w:rsidR="007C793C">
        <w:t>нных</w:t>
      </w:r>
      <w:r>
        <w:t xml:space="preserve"> Управляющей компанией инвестиционных паев составляет </w:t>
      </w:r>
      <w:r w:rsidR="00AF4C58" w:rsidRPr="00AF4C58">
        <w:rPr>
          <w:bCs/>
        </w:rPr>
        <w:t xml:space="preserve">131880,46247 (Сто тридцать одна тысяча восемьсот восемьдесят целых сорок шесть тысяч двести сорок семь </w:t>
      </w:r>
      <w:r w:rsidR="007E5B20">
        <w:rPr>
          <w:bCs/>
        </w:rPr>
        <w:t>сто</w:t>
      </w:r>
      <w:r w:rsidR="00AF4C58" w:rsidRPr="00AF4C58">
        <w:rPr>
          <w:bCs/>
        </w:rPr>
        <w:t xml:space="preserve">тысячных) </w:t>
      </w:r>
      <w:r w:rsidRPr="00D648A9">
        <w:t>штук</w:t>
      </w:r>
      <w:r>
        <w:t xml:space="preserve">. </w:t>
      </w:r>
    </w:p>
    <w:p w:rsidR="003D7DD6" w:rsidRDefault="003D7DD6">
      <w:pPr>
        <w:widowControl w:val="0"/>
        <w:autoSpaceDE w:val="0"/>
        <w:autoSpaceDN w:val="0"/>
        <w:adjustRightInd w:val="0"/>
        <w:spacing w:before="20" w:line="228" w:lineRule="auto"/>
        <w:ind w:firstLine="540"/>
        <w:jc w:val="both"/>
      </w:pPr>
      <w:r>
        <w:t xml:space="preserve">40. Количество инвестиционных паев, которое Управляющая компания вправе выдавать после завершения (окончания) формирования Фонда дополнительно к количеству выданных инвестиционных паев, предусмотренных пунктом 39 настоящих Правил (далее - дополнительные инвестиционные паи), составляет </w:t>
      </w:r>
      <w:r w:rsidR="00AF4C58" w:rsidRPr="00AF4C58">
        <w:t xml:space="preserve">58119,53753 (Пятьдесят восемь тысяч сто девятнадцать целых пятьдесят три тысячи семьсот пятьдесят три </w:t>
      </w:r>
      <w:r w:rsidR="007E5B20">
        <w:t>сто</w:t>
      </w:r>
      <w:r w:rsidR="00AF4C58" w:rsidRPr="00AF4C58">
        <w:t>тысячных)</w:t>
      </w:r>
      <w:r w:rsidRPr="00D648A9">
        <w:t xml:space="preserve"> штук</w:t>
      </w:r>
      <w:r>
        <w:t xml:space="preserve">. </w:t>
      </w:r>
    </w:p>
    <w:p w:rsidR="003D7DD6" w:rsidRDefault="003D7DD6">
      <w:pPr>
        <w:widowControl w:val="0"/>
        <w:autoSpaceDE w:val="0"/>
        <w:autoSpaceDN w:val="0"/>
        <w:adjustRightInd w:val="0"/>
        <w:spacing w:before="20" w:line="228" w:lineRule="auto"/>
        <w:ind w:firstLine="540"/>
        <w:jc w:val="both"/>
      </w:pPr>
      <w:r>
        <w:t xml:space="preserve">41. При выдаче одному лицу инвестиционных паев, составляющих дробное число, количество инвестиционных паев определяется с точностью до пятого знака после запятой. </w:t>
      </w:r>
    </w:p>
    <w:p w:rsidR="003D7DD6" w:rsidRDefault="003D7DD6">
      <w:pPr>
        <w:widowControl w:val="0"/>
        <w:autoSpaceDE w:val="0"/>
        <w:autoSpaceDN w:val="0"/>
        <w:adjustRightInd w:val="0"/>
        <w:spacing w:before="20" w:line="228" w:lineRule="auto"/>
        <w:ind w:firstLine="540"/>
        <w:jc w:val="both"/>
      </w:pPr>
      <w:r>
        <w:t xml:space="preserve">42. Инвестиционные паи свободно обращаются по завершении формирования Фонда. </w:t>
      </w:r>
    </w:p>
    <w:p w:rsidR="003D7DD6" w:rsidRDefault="003D7DD6">
      <w:pPr>
        <w:widowControl w:val="0"/>
        <w:autoSpaceDE w:val="0"/>
        <w:autoSpaceDN w:val="0"/>
        <w:adjustRightInd w:val="0"/>
        <w:spacing w:before="20" w:line="228" w:lineRule="auto"/>
        <w:ind w:firstLine="540"/>
        <w:jc w:val="both"/>
      </w:pPr>
      <w:r>
        <w:t>43. Учет прав на инвестиционные паи осуществляется на лицевых счетах в реестре владельцев инвестиционных паев и на счетах депо депозитариями</w:t>
      </w:r>
      <w:r>
        <w:rPr>
          <w:i/>
          <w:iCs/>
        </w:rPr>
        <w:t>.</w:t>
      </w:r>
    </w:p>
    <w:p w:rsidR="003D7DD6" w:rsidRDefault="003D7DD6" w:rsidP="00100458">
      <w:pPr>
        <w:widowControl w:val="0"/>
        <w:autoSpaceDE w:val="0"/>
        <w:autoSpaceDN w:val="0"/>
        <w:adjustRightInd w:val="0"/>
        <w:spacing w:before="20" w:line="228" w:lineRule="auto"/>
        <w:ind w:firstLine="540"/>
        <w:jc w:val="both"/>
      </w:pPr>
      <w:r>
        <w:t>44. Способы получения выписок из ре</w:t>
      </w:r>
      <w:r w:rsidR="007E5B20">
        <w:t xml:space="preserve">естра владельцев инвестиционных </w:t>
      </w:r>
      <w:r>
        <w:t xml:space="preserve">паев. При отсутствии указания в данных счета иного способа предоставления выписки она вручается лично у Регистратора заявителю или его уполномоченному представителю. При представлении выписки по запросу нотариуса или уполномоченного законом государственного органа она направляется по адресу соответствующего нотариуса или органа, указанному в запросе. </w:t>
      </w:r>
    </w:p>
    <w:p w:rsidR="003D7DD6" w:rsidRDefault="003D7DD6">
      <w:pPr>
        <w:widowControl w:val="0"/>
        <w:autoSpaceDE w:val="0"/>
        <w:autoSpaceDN w:val="0"/>
        <w:adjustRightInd w:val="0"/>
        <w:spacing w:before="20" w:line="228" w:lineRule="auto"/>
        <w:ind w:firstLine="540"/>
        <w:jc w:val="center"/>
        <w:rPr>
          <w:b/>
          <w:bCs/>
        </w:rPr>
      </w:pPr>
    </w:p>
    <w:p w:rsidR="003D7DD6" w:rsidRDefault="003D7DD6">
      <w:pPr>
        <w:pStyle w:val="1"/>
      </w:pPr>
      <w:bookmarkStart w:id="10" w:name="_Toc235935535"/>
      <w:r>
        <w:t>V. ОБЩЕЕ СОБРАНИЕ ВЛАДЕЛЬЦЕВ ИНВЕСТИЦИОННЫХ ПАЕВ</w:t>
      </w:r>
      <w:bookmarkEnd w:id="10"/>
    </w:p>
    <w:p w:rsidR="003D7DD6" w:rsidRDefault="003D7DD6">
      <w:pPr>
        <w:widowControl w:val="0"/>
        <w:autoSpaceDE w:val="0"/>
        <w:autoSpaceDN w:val="0"/>
        <w:adjustRightInd w:val="0"/>
        <w:spacing w:before="20" w:line="228" w:lineRule="auto"/>
        <w:ind w:firstLine="540"/>
        <w:jc w:val="both"/>
      </w:pPr>
    </w:p>
    <w:p w:rsidR="003D7DD6" w:rsidRDefault="003D7DD6">
      <w:pPr>
        <w:widowControl w:val="0"/>
        <w:autoSpaceDE w:val="0"/>
        <w:autoSpaceDN w:val="0"/>
        <w:adjustRightInd w:val="0"/>
        <w:spacing w:before="20" w:line="228" w:lineRule="auto"/>
        <w:ind w:firstLine="540"/>
        <w:jc w:val="both"/>
      </w:pPr>
      <w:r>
        <w:t>45. Общее собрание владельцев инвестиционных паев (далее – Общее собрание) принимает решения по вопросам:</w:t>
      </w:r>
    </w:p>
    <w:p w:rsidR="003D7DD6" w:rsidRDefault="003D7DD6">
      <w:pPr>
        <w:widowControl w:val="0"/>
        <w:autoSpaceDE w:val="0"/>
        <w:autoSpaceDN w:val="0"/>
        <w:adjustRightInd w:val="0"/>
        <w:spacing w:before="20" w:line="228" w:lineRule="auto"/>
        <w:ind w:firstLine="540"/>
        <w:jc w:val="both"/>
      </w:pPr>
      <w:r>
        <w:t>1) утверждения изменений, которые вносятся в настоящие Правила, связанных:</w:t>
      </w:r>
    </w:p>
    <w:p w:rsidR="003D7DD6" w:rsidRDefault="003D7DD6">
      <w:pPr>
        <w:widowControl w:val="0"/>
        <w:tabs>
          <w:tab w:val="num" w:pos="1134"/>
        </w:tabs>
        <w:autoSpaceDE w:val="0"/>
        <w:autoSpaceDN w:val="0"/>
        <w:adjustRightInd w:val="0"/>
        <w:spacing w:before="20" w:line="228" w:lineRule="auto"/>
        <w:ind w:firstLine="540"/>
        <w:jc w:val="both"/>
      </w:pPr>
      <w:r>
        <w:t xml:space="preserve">с изменением инвестиционной декларации Фонда, за исключением случаев, когда такие изменения обусловлены изменениями нормативных правовых актов федерального органа исполнительной власти по рынку ценных бумаг, которыми устанавливаются дополнительные ограничения состава и структуры активов паевых инвестиционных фондов; </w:t>
      </w:r>
    </w:p>
    <w:p w:rsidR="003D7DD6" w:rsidRDefault="003D7DD6">
      <w:pPr>
        <w:widowControl w:val="0"/>
        <w:tabs>
          <w:tab w:val="num" w:pos="1134"/>
        </w:tabs>
        <w:autoSpaceDE w:val="0"/>
        <w:autoSpaceDN w:val="0"/>
        <w:adjustRightInd w:val="0"/>
        <w:spacing w:before="20" w:line="228" w:lineRule="auto"/>
        <w:ind w:firstLine="540"/>
        <w:jc w:val="both"/>
      </w:pPr>
      <w:r>
        <w:t xml:space="preserve">с увеличением размера вознаграждения Управляющей компании, Специализированного депозитария, Регистратора, </w:t>
      </w:r>
      <w:r w:rsidR="000547D1">
        <w:t xml:space="preserve">Оценщика </w:t>
      </w:r>
      <w:r>
        <w:t xml:space="preserve">и Аудитора; </w:t>
      </w:r>
    </w:p>
    <w:p w:rsidR="003D7DD6" w:rsidRDefault="003D7DD6">
      <w:pPr>
        <w:widowControl w:val="0"/>
        <w:tabs>
          <w:tab w:val="num" w:pos="1134"/>
        </w:tabs>
        <w:autoSpaceDE w:val="0"/>
        <w:autoSpaceDN w:val="0"/>
        <w:adjustRightInd w:val="0"/>
        <w:spacing w:before="20" w:line="228" w:lineRule="auto"/>
        <w:ind w:firstLine="540"/>
        <w:jc w:val="both"/>
      </w:pPr>
      <w:r>
        <w:t xml:space="preserve">с расширением перечня расходов Управляющей компании, подлежащих оплате за счет имущества, составляющего Фонд; </w:t>
      </w:r>
    </w:p>
    <w:p w:rsidR="003D7DD6" w:rsidRDefault="003D7DD6">
      <w:pPr>
        <w:widowControl w:val="0"/>
        <w:tabs>
          <w:tab w:val="num" w:pos="1134"/>
        </w:tabs>
        <w:autoSpaceDE w:val="0"/>
        <w:autoSpaceDN w:val="0"/>
        <w:adjustRightInd w:val="0"/>
        <w:spacing w:before="20" w:line="228" w:lineRule="auto"/>
        <w:ind w:firstLine="540"/>
        <w:jc w:val="both"/>
      </w:pPr>
      <w:r>
        <w:t xml:space="preserve">с введением скидок в связи с погашением инвестиционных паев или увеличением их размеров; </w:t>
      </w:r>
    </w:p>
    <w:p w:rsidR="003D7DD6" w:rsidRDefault="003D7DD6">
      <w:pPr>
        <w:widowControl w:val="0"/>
        <w:tabs>
          <w:tab w:val="num" w:pos="1134"/>
        </w:tabs>
        <w:autoSpaceDE w:val="0"/>
        <w:autoSpaceDN w:val="0"/>
        <w:adjustRightInd w:val="0"/>
        <w:spacing w:before="20" w:line="228" w:lineRule="auto"/>
        <w:ind w:firstLine="540"/>
        <w:jc w:val="both"/>
      </w:pPr>
      <w:r>
        <w:lastRenderedPageBreak/>
        <w:t xml:space="preserve">с изменением типа Фонда; </w:t>
      </w:r>
    </w:p>
    <w:p w:rsidR="003D7DD6" w:rsidRDefault="003D7DD6">
      <w:pPr>
        <w:widowControl w:val="0"/>
        <w:tabs>
          <w:tab w:val="num" w:pos="1134"/>
        </w:tabs>
        <w:autoSpaceDE w:val="0"/>
        <w:autoSpaceDN w:val="0"/>
        <w:adjustRightInd w:val="0"/>
        <w:spacing w:before="20" w:line="228" w:lineRule="auto"/>
        <w:ind w:firstLine="540"/>
        <w:jc w:val="both"/>
      </w:pPr>
      <w:r>
        <w:t xml:space="preserve">с определением количества дополнительных инвестиционных паев; </w:t>
      </w:r>
    </w:p>
    <w:p w:rsidR="003D7DD6" w:rsidRDefault="003D7DD6">
      <w:pPr>
        <w:widowControl w:val="0"/>
        <w:tabs>
          <w:tab w:val="num" w:pos="1134"/>
        </w:tabs>
        <w:autoSpaceDE w:val="0"/>
        <w:autoSpaceDN w:val="0"/>
        <w:adjustRightInd w:val="0"/>
        <w:spacing w:before="20" w:line="228" w:lineRule="auto"/>
        <w:ind w:firstLine="540"/>
        <w:jc w:val="both"/>
      </w:pPr>
      <w:r>
        <w:t xml:space="preserve">с изменением категории Фонда; </w:t>
      </w:r>
    </w:p>
    <w:p w:rsidR="003D7DD6" w:rsidRDefault="003D7DD6">
      <w:pPr>
        <w:widowControl w:val="0"/>
        <w:tabs>
          <w:tab w:val="num" w:pos="1134"/>
        </w:tabs>
        <w:autoSpaceDE w:val="0"/>
        <w:autoSpaceDN w:val="0"/>
        <w:adjustRightInd w:val="0"/>
        <w:spacing w:before="20" w:line="228" w:lineRule="auto"/>
        <w:ind w:firstLine="540"/>
        <w:jc w:val="both"/>
      </w:pPr>
      <w:r>
        <w:t xml:space="preserve">с установлением или исключением права владельцев инвестиционных паев на получение дохода от доверительного управления Фондом; </w:t>
      </w:r>
    </w:p>
    <w:p w:rsidR="003D7DD6" w:rsidRDefault="003D7DD6">
      <w:pPr>
        <w:widowControl w:val="0"/>
        <w:tabs>
          <w:tab w:val="num" w:pos="1134"/>
        </w:tabs>
        <w:autoSpaceDE w:val="0"/>
        <w:autoSpaceDN w:val="0"/>
        <w:adjustRightInd w:val="0"/>
        <w:spacing w:before="20" w:line="228" w:lineRule="auto"/>
        <w:ind w:firstLine="540"/>
        <w:jc w:val="both"/>
      </w:pPr>
      <w:r>
        <w:t xml:space="preserve">с изменением порядка определения размера дохода от доверительного управления Фондом, распределяемого между владельцами инвестиционных паев; </w:t>
      </w:r>
    </w:p>
    <w:p w:rsidR="003D7DD6" w:rsidRDefault="003D7DD6">
      <w:pPr>
        <w:widowControl w:val="0"/>
        <w:tabs>
          <w:tab w:val="num" w:pos="1134"/>
        </w:tabs>
        <w:autoSpaceDE w:val="0"/>
        <w:autoSpaceDN w:val="0"/>
        <w:adjustRightInd w:val="0"/>
        <w:spacing w:before="20" w:line="228" w:lineRule="auto"/>
        <w:ind w:firstLine="540"/>
        <w:jc w:val="both"/>
      </w:pPr>
      <w:r>
        <w:t xml:space="preserve">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 </w:t>
      </w:r>
    </w:p>
    <w:p w:rsidR="003D7DD6" w:rsidRDefault="003D7DD6">
      <w:pPr>
        <w:widowControl w:val="0"/>
        <w:tabs>
          <w:tab w:val="num" w:pos="1134"/>
        </w:tabs>
        <w:autoSpaceDE w:val="0"/>
        <w:autoSpaceDN w:val="0"/>
        <w:adjustRightInd w:val="0"/>
        <w:spacing w:before="20" w:line="228" w:lineRule="auto"/>
        <w:ind w:firstLine="540"/>
        <w:jc w:val="both"/>
      </w:pPr>
      <w:r>
        <w:t xml:space="preserve">с изменением срока действия договора доверительного управления Фондом; </w:t>
      </w:r>
    </w:p>
    <w:p w:rsidR="003D7DD6" w:rsidRDefault="003D7DD6">
      <w:pPr>
        <w:widowControl w:val="0"/>
        <w:tabs>
          <w:tab w:val="num" w:pos="1134"/>
        </w:tabs>
        <w:autoSpaceDE w:val="0"/>
        <w:autoSpaceDN w:val="0"/>
        <w:adjustRightInd w:val="0"/>
        <w:spacing w:before="20" w:line="228" w:lineRule="auto"/>
        <w:ind w:firstLine="540"/>
        <w:jc w:val="both"/>
      </w:pPr>
      <w:r>
        <w:t xml:space="preserve">с увеличением размера вознаграждения лица, осуществляющего прекращение Фонда; </w:t>
      </w:r>
    </w:p>
    <w:p w:rsidR="003D7DD6" w:rsidRDefault="003D7DD6">
      <w:pPr>
        <w:widowControl w:val="0"/>
        <w:tabs>
          <w:tab w:val="num" w:pos="1134"/>
        </w:tabs>
        <w:autoSpaceDE w:val="0"/>
        <w:autoSpaceDN w:val="0"/>
        <w:adjustRightInd w:val="0"/>
        <w:spacing w:before="20" w:line="228" w:lineRule="auto"/>
        <w:ind w:firstLine="540"/>
        <w:jc w:val="both"/>
      </w:pPr>
      <w:r>
        <w:t>с тем, что инвестиционные паи предназначены для квалифицированных инвесторов;</w:t>
      </w:r>
    </w:p>
    <w:p w:rsidR="003D7DD6" w:rsidRDefault="003D7DD6">
      <w:pPr>
        <w:widowControl w:val="0"/>
        <w:tabs>
          <w:tab w:val="num" w:pos="1134"/>
        </w:tabs>
        <w:autoSpaceDE w:val="0"/>
        <w:autoSpaceDN w:val="0"/>
        <w:adjustRightInd w:val="0"/>
        <w:spacing w:before="20" w:line="228" w:lineRule="auto"/>
        <w:ind w:firstLine="540"/>
        <w:jc w:val="both"/>
      </w:pPr>
      <w:r>
        <w:t>с изменением количества голосов, необходимых для принятия решения Общим собранием;</w:t>
      </w:r>
    </w:p>
    <w:p w:rsidR="003D7DD6" w:rsidRDefault="003D7DD6">
      <w:pPr>
        <w:widowControl w:val="0"/>
        <w:autoSpaceDE w:val="0"/>
        <w:autoSpaceDN w:val="0"/>
        <w:adjustRightInd w:val="0"/>
        <w:spacing w:before="20" w:line="228" w:lineRule="auto"/>
        <w:ind w:firstLine="540"/>
        <w:jc w:val="both"/>
      </w:pPr>
      <w:r>
        <w:t>2) передачи прав и обязанностей по договору доверительного управления Фондом другой управляющей компании;</w:t>
      </w:r>
    </w:p>
    <w:p w:rsidR="003D7DD6" w:rsidRDefault="003D7DD6">
      <w:pPr>
        <w:widowControl w:val="0"/>
        <w:autoSpaceDE w:val="0"/>
        <w:autoSpaceDN w:val="0"/>
        <w:adjustRightInd w:val="0"/>
        <w:spacing w:before="20" w:line="228" w:lineRule="auto"/>
        <w:ind w:firstLine="540"/>
        <w:jc w:val="both"/>
      </w:pPr>
      <w:r>
        <w:t>3) досрочного прекращения или продления срока действия договора доверительного управления Фондом.</w:t>
      </w:r>
    </w:p>
    <w:p w:rsidR="003D7DD6" w:rsidRDefault="003D7DD6">
      <w:pPr>
        <w:widowControl w:val="0"/>
        <w:autoSpaceDE w:val="0"/>
        <w:autoSpaceDN w:val="0"/>
        <w:adjustRightInd w:val="0"/>
        <w:spacing w:before="20" w:line="228" w:lineRule="auto"/>
        <w:ind w:firstLine="540"/>
        <w:jc w:val="both"/>
      </w:pPr>
      <w:r>
        <w:t>46. Порядок подготовки, созыва и проведения Общего собрания.</w:t>
      </w:r>
    </w:p>
    <w:p w:rsidR="003D7DD6" w:rsidRDefault="003D7DD6">
      <w:pPr>
        <w:widowControl w:val="0"/>
        <w:autoSpaceDE w:val="0"/>
        <w:autoSpaceDN w:val="0"/>
        <w:adjustRightInd w:val="0"/>
        <w:spacing w:before="20" w:line="228" w:lineRule="auto"/>
        <w:ind w:firstLine="540"/>
        <w:jc w:val="both"/>
      </w:pPr>
      <w:r>
        <w:t>46.1. 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rsidR="003D7DD6" w:rsidRDefault="003D7DD6">
      <w:pPr>
        <w:widowControl w:val="0"/>
        <w:autoSpaceDE w:val="0"/>
        <w:autoSpaceDN w:val="0"/>
        <w:adjustRightInd w:val="0"/>
        <w:spacing w:before="20" w:line="228" w:lineRule="auto"/>
        <w:ind w:firstLine="540"/>
        <w:jc w:val="both"/>
      </w:pPr>
      <w:r>
        <w:t>46.2. Общее собрание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rsidR="003D7DD6" w:rsidRDefault="003D7DD6">
      <w:pPr>
        <w:widowControl w:val="0"/>
        <w:autoSpaceDE w:val="0"/>
        <w:autoSpaceDN w:val="0"/>
        <w:adjustRightInd w:val="0"/>
        <w:spacing w:before="20" w:line="228" w:lineRule="auto"/>
        <w:ind w:firstLine="540"/>
        <w:jc w:val="both"/>
      </w:pPr>
      <w:r>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3D7DD6" w:rsidRDefault="003D7DD6">
      <w:pPr>
        <w:widowControl w:val="0"/>
        <w:autoSpaceDE w:val="0"/>
        <w:autoSpaceDN w:val="0"/>
        <w:adjustRightInd w:val="0"/>
        <w:spacing w:before="20" w:line="228" w:lineRule="auto"/>
        <w:ind w:firstLine="540"/>
        <w:jc w:val="both"/>
      </w:pPr>
      <w:r>
        <w:t>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принятия судом решения о ликвидации Управляющей компании - по собственной инициативе.</w:t>
      </w:r>
    </w:p>
    <w:p w:rsidR="003D7DD6" w:rsidRDefault="003D7DD6">
      <w:pPr>
        <w:widowControl w:val="0"/>
        <w:autoSpaceDE w:val="0"/>
        <w:autoSpaceDN w:val="0"/>
        <w:adjustRightInd w:val="0"/>
        <w:spacing w:before="20" w:line="228" w:lineRule="auto"/>
        <w:ind w:firstLine="540"/>
        <w:jc w:val="both"/>
      </w:pPr>
      <w:r>
        <w:t>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с даты принятия решения о его созыве, но не позднее 40 дней с даты получения такого требования,  за исключением случаев, когда в созыве Общего собрания было отказано.</w:t>
      </w:r>
    </w:p>
    <w:p w:rsidR="003D7DD6" w:rsidRDefault="003D7DD6">
      <w:pPr>
        <w:widowControl w:val="0"/>
        <w:autoSpaceDE w:val="0"/>
        <w:autoSpaceDN w:val="0"/>
        <w:adjustRightInd w:val="0"/>
        <w:spacing w:before="20" w:line="228" w:lineRule="auto"/>
        <w:ind w:firstLine="540"/>
        <w:jc w:val="both"/>
      </w:pPr>
      <w:r>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3D7DD6" w:rsidRDefault="003D7DD6">
      <w:pPr>
        <w:widowControl w:val="0"/>
        <w:autoSpaceDE w:val="0"/>
        <w:autoSpaceDN w:val="0"/>
        <w:adjustRightInd w:val="0"/>
        <w:spacing w:before="20" w:line="228" w:lineRule="auto"/>
        <w:ind w:firstLine="540"/>
        <w:jc w:val="both"/>
      </w:pPr>
      <w:r>
        <w:t>В случае аннулирования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3D7DD6" w:rsidRDefault="003D7DD6">
      <w:pPr>
        <w:widowControl w:val="0"/>
        <w:autoSpaceDE w:val="0"/>
        <w:autoSpaceDN w:val="0"/>
        <w:adjustRightInd w:val="0"/>
        <w:spacing w:before="20" w:line="228" w:lineRule="auto"/>
        <w:ind w:firstLine="540"/>
        <w:jc w:val="both"/>
      </w:pPr>
      <w:r>
        <w:t>46.3.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3D7DD6" w:rsidRDefault="003D7DD6">
      <w:pPr>
        <w:widowControl w:val="0"/>
        <w:autoSpaceDE w:val="0"/>
        <w:autoSpaceDN w:val="0"/>
        <w:adjustRightInd w:val="0"/>
        <w:spacing w:before="20" w:line="228" w:lineRule="auto"/>
        <w:ind w:firstLine="540"/>
        <w:jc w:val="both"/>
      </w:pPr>
      <w:r>
        <w:t xml:space="preserve">46.4. Письменное требование владельцев инвестиционных паев о созыве Общего собрания </w:t>
      </w:r>
      <w:r>
        <w:lastRenderedPageBreak/>
        <w:t>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w:t>
      </w:r>
    </w:p>
    <w:p w:rsidR="003D7DD6" w:rsidRDefault="003D7DD6">
      <w:pPr>
        <w:widowControl w:val="0"/>
        <w:autoSpaceDE w:val="0"/>
        <w:autoSpaceDN w:val="0"/>
        <w:adjustRightInd w:val="0"/>
        <w:spacing w:before="20" w:line="228" w:lineRule="auto"/>
        <w:ind w:firstLine="540"/>
        <w:jc w:val="both"/>
      </w:pPr>
      <w:r>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rsidR="003D7DD6" w:rsidRDefault="003D7DD6">
      <w:pPr>
        <w:widowControl w:val="0"/>
        <w:autoSpaceDE w:val="0"/>
        <w:autoSpaceDN w:val="0"/>
        <w:adjustRightInd w:val="0"/>
        <w:spacing w:before="20" w:line="228" w:lineRule="auto"/>
        <w:ind w:firstLine="540"/>
        <w:jc w:val="both"/>
      </w:pPr>
      <w:r>
        <w:t>46.5. 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 настоящими Правилами.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w:t>
      </w:r>
    </w:p>
    <w:p w:rsidR="003D7DD6" w:rsidRDefault="003D7DD6">
      <w:pPr>
        <w:widowControl w:val="0"/>
        <w:autoSpaceDE w:val="0"/>
        <w:autoSpaceDN w:val="0"/>
        <w:adjustRightInd w:val="0"/>
        <w:spacing w:before="20" w:line="228" w:lineRule="auto"/>
        <w:ind w:firstLine="540"/>
        <w:jc w:val="both"/>
      </w:pPr>
      <w:r>
        <w:t>46.6.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rsidR="003D7DD6" w:rsidRDefault="003D7DD6">
      <w:pPr>
        <w:widowControl w:val="0"/>
        <w:autoSpaceDE w:val="0"/>
        <w:autoSpaceDN w:val="0"/>
        <w:adjustRightInd w:val="0"/>
        <w:spacing w:before="20" w:line="228" w:lineRule="auto"/>
        <w:ind w:firstLine="540"/>
        <w:jc w:val="both"/>
      </w:pPr>
      <w:r>
        <w:t>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3D7DD6" w:rsidRDefault="003D7DD6">
      <w:pPr>
        <w:widowControl w:val="0"/>
        <w:autoSpaceDE w:val="0"/>
        <w:autoSpaceDN w:val="0"/>
        <w:adjustRightInd w:val="0"/>
        <w:spacing w:before="20" w:line="228" w:lineRule="auto"/>
        <w:ind w:firstLine="540"/>
        <w:jc w:val="both"/>
      </w:pPr>
      <w:r>
        <w:t>46.7. О созыве Общего собрания должны быть уведомлены Специализированный депозитарий, а также федеральный орган исполнительной власти по рынку ценных бумаг.</w:t>
      </w:r>
    </w:p>
    <w:p w:rsidR="003D7DD6" w:rsidRDefault="003D7DD6">
      <w:pPr>
        <w:widowControl w:val="0"/>
        <w:autoSpaceDE w:val="0"/>
        <w:autoSpaceDN w:val="0"/>
        <w:adjustRightInd w:val="0"/>
        <w:spacing w:before="20" w:line="228" w:lineRule="auto"/>
        <w:ind w:firstLine="540"/>
        <w:jc w:val="both"/>
      </w:pPr>
      <w:r>
        <w:t>46.8. Письменное требование владельцев инвестиционных паев о созыве Общего собрания подается в Управляющую компанию и Специализированный депозитарий путем:</w:t>
      </w:r>
    </w:p>
    <w:p w:rsidR="003D7DD6" w:rsidRDefault="003D7DD6">
      <w:pPr>
        <w:widowControl w:val="0"/>
        <w:autoSpaceDE w:val="0"/>
        <w:autoSpaceDN w:val="0"/>
        <w:adjustRightInd w:val="0"/>
        <w:spacing w:before="20" w:line="228" w:lineRule="auto"/>
        <w:ind w:firstLine="540"/>
        <w:jc w:val="both"/>
      </w:pPr>
      <w:r>
        <w:t>- направления почтовой связью по адресу (месту нахождения) единоличного исполнительного органа Управляющей компании и Специализированного депозитария;</w:t>
      </w:r>
    </w:p>
    <w:p w:rsidR="003D7DD6" w:rsidRDefault="003D7DD6">
      <w:pPr>
        <w:widowControl w:val="0"/>
        <w:autoSpaceDE w:val="0"/>
        <w:autoSpaceDN w:val="0"/>
        <w:adjustRightInd w:val="0"/>
        <w:spacing w:before="20" w:line="228" w:lineRule="auto"/>
        <w:ind w:firstLine="540"/>
        <w:jc w:val="both"/>
      </w:pPr>
      <w:r>
        <w:t>- вручения под роспись лицам, осуществляющим функции единоличного исполнительного органа Управляющей компании и Специализированного депозитария, или иным лицам, уполномоченным от имени Управляющей компании и Специализированного депозитария принимать адресованную им письменную корреспонденцию.</w:t>
      </w:r>
    </w:p>
    <w:p w:rsidR="003D7DD6" w:rsidRDefault="003D7DD6">
      <w:pPr>
        <w:widowControl w:val="0"/>
        <w:autoSpaceDE w:val="0"/>
        <w:autoSpaceDN w:val="0"/>
        <w:adjustRightInd w:val="0"/>
        <w:spacing w:before="20" w:line="228" w:lineRule="auto"/>
        <w:ind w:firstLine="540"/>
        <w:jc w:val="both"/>
      </w:pPr>
      <w:r>
        <w:t>46.9. 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дней с даты получения письменного требования владельцев инвестиционных паев о созыве Общего собрания.</w:t>
      </w:r>
    </w:p>
    <w:p w:rsidR="003D7DD6" w:rsidRDefault="003D7DD6">
      <w:pPr>
        <w:widowControl w:val="0"/>
        <w:autoSpaceDE w:val="0"/>
        <w:autoSpaceDN w:val="0"/>
        <w:adjustRightInd w:val="0"/>
        <w:spacing w:before="20" w:line="228" w:lineRule="auto"/>
        <w:ind w:firstLine="540"/>
        <w:jc w:val="both"/>
      </w:pPr>
      <w:r>
        <w:t>46.10. 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rsidR="003D7DD6" w:rsidRDefault="003D7DD6">
      <w:pPr>
        <w:widowControl w:val="0"/>
        <w:autoSpaceDE w:val="0"/>
        <w:autoSpaceDN w:val="0"/>
        <w:adjustRightInd w:val="0"/>
        <w:spacing w:before="20" w:line="228" w:lineRule="auto"/>
        <w:ind w:firstLine="540"/>
        <w:jc w:val="both"/>
      </w:pPr>
      <w:r>
        <w:t>- в случае направления простым письмом или иным простым почтовым отправлением - дата, указанная на оттиске календарного штемпеля, подтверждающего дату получения почтового отправления;</w:t>
      </w:r>
    </w:p>
    <w:p w:rsidR="003D7DD6" w:rsidRDefault="003D7DD6">
      <w:pPr>
        <w:widowControl w:val="0"/>
        <w:autoSpaceDE w:val="0"/>
        <w:autoSpaceDN w:val="0"/>
        <w:adjustRightInd w:val="0"/>
        <w:spacing w:before="20" w:line="228" w:lineRule="auto"/>
        <w:ind w:firstLine="540"/>
        <w:jc w:val="both"/>
      </w:pPr>
      <w:r>
        <w:t>- в случае направления заказным письмом или иным регистрируемым почтовым отправлением - дата вручения почтового отправления адресату под расписку;</w:t>
      </w:r>
    </w:p>
    <w:p w:rsidR="003D7DD6" w:rsidRDefault="003D7DD6">
      <w:pPr>
        <w:widowControl w:val="0"/>
        <w:autoSpaceDE w:val="0"/>
        <w:autoSpaceDN w:val="0"/>
        <w:adjustRightInd w:val="0"/>
        <w:spacing w:before="20" w:line="228" w:lineRule="auto"/>
        <w:ind w:firstLine="540"/>
        <w:jc w:val="both"/>
      </w:pPr>
      <w:r>
        <w:t>- в случае вручения под роспись - дата вручения.</w:t>
      </w:r>
    </w:p>
    <w:p w:rsidR="003D7DD6" w:rsidRDefault="003D7DD6">
      <w:pPr>
        <w:widowControl w:val="0"/>
        <w:autoSpaceDE w:val="0"/>
        <w:autoSpaceDN w:val="0"/>
        <w:adjustRightInd w:val="0"/>
        <w:spacing w:before="20" w:line="228" w:lineRule="auto"/>
        <w:ind w:firstLine="540"/>
        <w:jc w:val="both"/>
      </w:pPr>
      <w:r>
        <w:t>46.11. 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дней с даты принятия такого решения.</w:t>
      </w:r>
    </w:p>
    <w:p w:rsidR="003D7DD6" w:rsidRDefault="003D7DD6">
      <w:pPr>
        <w:widowControl w:val="0"/>
        <w:autoSpaceDE w:val="0"/>
        <w:autoSpaceDN w:val="0"/>
        <w:adjustRightInd w:val="0"/>
        <w:spacing w:before="20" w:line="228" w:lineRule="auto"/>
        <w:ind w:firstLine="540"/>
        <w:jc w:val="both"/>
      </w:pPr>
      <w:r>
        <w:t>46.12. Решение о созыве Общего собрания принимается Управляющей компанией, Специализированным депозитарием или владельцами инвестиционных паев (далее - лицо, созывающее Общее собрание).</w:t>
      </w:r>
    </w:p>
    <w:p w:rsidR="003D7DD6" w:rsidRDefault="003D7DD6">
      <w:pPr>
        <w:widowControl w:val="0"/>
        <w:autoSpaceDE w:val="0"/>
        <w:autoSpaceDN w:val="0"/>
        <w:adjustRightInd w:val="0"/>
        <w:spacing w:before="20" w:line="228" w:lineRule="auto"/>
        <w:ind w:firstLine="540"/>
        <w:jc w:val="both"/>
      </w:pPr>
      <w:r>
        <w:t>46.13. В решении о созыве Общего собрания должны быть указаны:</w:t>
      </w:r>
    </w:p>
    <w:p w:rsidR="003D7DD6" w:rsidRDefault="003D7DD6">
      <w:pPr>
        <w:widowControl w:val="0"/>
        <w:autoSpaceDE w:val="0"/>
        <w:autoSpaceDN w:val="0"/>
        <w:adjustRightInd w:val="0"/>
        <w:spacing w:before="20" w:line="228" w:lineRule="auto"/>
        <w:ind w:firstLine="540"/>
        <w:jc w:val="both"/>
      </w:pPr>
      <w:r>
        <w:t>- форма проведения Общего собрания (собрание или заочное голосование);</w:t>
      </w:r>
    </w:p>
    <w:p w:rsidR="003D7DD6" w:rsidRDefault="003D7DD6">
      <w:pPr>
        <w:widowControl w:val="0"/>
        <w:autoSpaceDE w:val="0"/>
        <w:autoSpaceDN w:val="0"/>
        <w:adjustRightInd w:val="0"/>
        <w:spacing w:before="20" w:line="228" w:lineRule="auto"/>
        <w:ind w:firstLine="540"/>
        <w:jc w:val="both"/>
      </w:pPr>
      <w:r>
        <w:lastRenderedPageBreak/>
        <w:t>- дата проведения Общего собрания;</w:t>
      </w:r>
    </w:p>
    <w:p w:rsidR="003D7DD6" w:rsidRDefault="003D7DD6">
      <w:pPr>
        <w:widowControl w:val="0"/>
        <w:autoSpaceDE w:val="0"/>
        <w:autoSpaceDN w:val="0"/>
        <w:adjustRightInd w:val="0"/>
        <w:spacing w:before="20" w:line="228" w:lineRule="auto"/>
        <w:ind w:firstLine="540"/>
        <w:jc w:val="both"/>
      </w:pPr>
      <w:r>
        <w:t>- время и место проведения Общего собрания, проводимого в форме собрания (адрес, по которому проводится собрание);</w:t>
      </w:r>
    </w:p>
    <w:p w:rsidR="003D7DD6" w:rsidRDefault="003D7DD6">
      <w:pPr>
        <w:widowControl w:val="0"/>
        <w:autoSpaceDE w:val="0"/>
        <w:autoSpaceDN w:val="0"/>
        <w:adjustRightInd w:val="0"/>
        <w:spacing w:before="20" w:line="228" w:lineRule="auto"/>
        <w:ind w:firstLine="540"/>
        <w:jc w:val="both"/>
      </w:pPr>
      <w:r>
        <w:t>- время начала и окончания регистрации лиц, участвующих в Общем собрании, проводимом в форме собрания;</w:t>
      </w:r>
    </w:p>
    <w:p w:rsidR="003D7DD6" w:rsidRDefault="003D7DD6">
      <w:pPr>
        <w:widowControl w:val="0"/>
        <w:autoSpaceDE w:val="0"/>
        <w:autoSpaceDN w:val="0"/>
        <w:adjustRightInd w:val="0"/>
        <w:spacing w:before="20" w:line="228" w:lineRule="auto"/>
        <w:ind w:firstLine="540"/>
        <w:jc w:val="both"/>
      </w:pPr>
      <w:r>
        <w:t>- дата окончания приема заполненных бюллетеней для голосования и почтовый адрес (адреса), по которому должны направляться такие бюллетени;</w:t>
      </w:r>
    </w:p>
    <w:p w:rsidR="003D7DD6" w:rsidRDefault="003D7DD6">
      <w:pPr>
        <w:widowControl w:val="0"/>
        <w:autoSpaceDE w:val="0"/>
        <w:autoSpaceDN w:val="0"/>
        <w:adjustRightInd w:val="0"/>
        <w:spacing w:before="20" w:line="228" w:lineRule="auto"/>
        <w:ind w:firstLine="540"/>
        <w:jc w:val="both"/>
      </w:pPr>
      <w:r>
        <w:t>- дата составления списка лиц, имеющих право на участие в Общем собрании;</w:t>
      </w:r>
    </w:p>
    <w:p w:rsidR="003D7DD6" w:rsidRDefault="003D7DD6">
      <w:pPr>
        <w:widowControl w:val="0"/>
        <w:autoSpaceDE w:val="0"/>
        <w:autoSpaceDN w:val="0"/>
        <w:adjustRightInd w:val="0"/>
        <w:spacing w:before="20" w:line="228" w:lineRule="auto"/>
        <w:ind w:firstLine="540"/>
        <w:jc w:val="both"/>
      </w:pPr>
      <w:r>
        <w:t>- повестка дня Общего собрания.</w:t>
      </w:r>
    </w:p>
    <w:p w:rsidR="003D7DD6" w:rsidRDefault="003D7DD6">
      <w:pPr>
        <w:widowControl w:val="0"/>
        <w:autoSpaceDE w:val="0"/>
        <w:autoSpaceDN w:val="0"/>
        <w:adjustRightInd w:val="0"/>
        <w:spacing w:before="20" w:line="228" w:lineRule="auto"/>
        <w:ind w:firstLine="540"/>
        <w:jc w:val="both"/>
      </w:pPr>
      <w:r>
        <w:t>46.14. Общее собрание должно быть проведено не позднее 35 дней с даты принятия решения о его созыве.</w:t>
      </w:r>
    </w:p>
    <w:p w:rsidR="003D7DD6" w:rsidRDefault="003D7DD6">
      <w:pPr>
        <w:widowControl w:val="0"/>
        <w:autoSpaceDE w:val="0"/>
        <w:autoSpaceDN w:val="0"/>
        <w:adjustRightInd w:val="0"/>
        <w:spacing w:before="20" w:line="228" w:lineRule="auto"/>
        <w:ind w:firstLine="540"/>
        <w:jc w:val="both"/>
      </w:pPr>
      <w:r>
        <w:t>46.15. Общее собрание, проводимое в форме собрания, должно проводиться в городе</w:t>
      </w:r>
      <w:r>
        <w:rPr>
          <w:b/>
          <w:bCs/>
          <w:color w:val="FF0000"/>
        </w:rPr>
        <w:t xml:space="preserve"> </w:t>
      </w:r>
      <w:r>
        <w:t>Челябинск</w:t>
      </w:r>
      <w:r w:rsidR="000547D1">
        <w:t>е</w:t>
      </w:r>
      <w:r>
        <w:t>.</w:t>
      </w:r>
    </w:p>
    <w:p w:rsidR="003D7DD6" w:rsidRDefault="003D7DD6">
      <w:pPr>
        <w:widowControl w:val="0"/>
        <w:autoSpaceDE w:val="0"/>
        <w:autoSpaceDN w:val="0"/>
        <w:adjustRightInd w:val="0"/>
        <w:spacing w:before="20" w:line="228" w:lineRule="auto"/>
        <w:ind w:firstLine="540"/>
        <w:jc w:val="both"/>
      </w:pPr>
      <w:r>
        <w:t>46.16. В случае если повестка дня Общего собрания предусматривает вопрос продления срока действия договора доверительного управления Фондом, она должна также предусматривать вопрос утверждения соответствующих изменений в настоящие Правила.</w:t>
      </w:r>
    </w:p>
    <w:p w:rsidR="003D7DD6" w:rsidRDefault="003D7DD6">
      <w:pPr>
        <w:widowControl w:val="0"/>
        <w:autoSpaceDE w:val="0"/>
        <w:autoSpaceDN w:val="0"/>
        <w:adjustRightInd w:val="0"/>
        <w:spacing w:before="20" w:line="228" w:lineRule="auto"/>
        <w:ind w:firstLine="540"/>
        <w:jc w:val="both"/>
      </w:pPr>
      <w:r>
        <w:t>46.17. Список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rsidR="003D7DD6" w:rsidRDefault="003D7DD6">
      <w:pPr>
        <w:widowControl w:val="0"/>
        <w:autoSpaceDE w:val="0"/>
        <w:autoSpaceDN w:val="0"/>
        <w:adjustRightInd w:val="0"/>
        <w:spacing w:before="20" w:line="228" w:lineRule="auto"/>
        <w:ind w:firstLine="540"/>
        <w:jc w:val="both"/>
      </w:pPr>
      <w:r>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3D7DD6" w:rsidRDefault="003D7DD6">
      <w:pPr>
        <w:widowControl w:val="0"/>
        <w:autoSpaceDE w:val="0"/>
        <w:autoSpaceDN w:val="0"/>
        <w:adjustRightInd w:val="0"/>
        <w:spacing w:before="20" w:line="228" w:lineRule="auto"/>
        <w:ind w:firstLine="540"/>
        <w:jc w:val="both"/>
      </w:pPr>
      <w:r>
        <w:t>46.18.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rsidR="003D7DD6" w:rsidRDefault="003D7DD6">
      <w:pPr>
        <w:widowControl w:val="0"/>
        <w:autoSpaceDE w:val="0"/>
        <w:autoSpaceDN w:val="0"/>
        <w:adjustRightInd w:val="0"/>
        <w:spacing w:before="20" w:line="228" w:lineRule="auto"/>
        <w:ind w:firstLine="540"/>
        <w:jc w:val="both"/>
      </w:pPr>
      <w:r>
        <w:t>46.19. По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rsidR="003D7DD6" w:rsidRDefault="003D7DD6">
      <w:pPr>
        <w:widowControl w:val="0"/>
        <w:autoSpaceDE w:val="0"/>
        <w:autoSpaceDN w:val="0"/>
        <w:adjustRightInd w:val="0"/>
        <w:spacing w:before="20" w:line="228" w:lineRule="auto"/>
        <w:ind w:firstLine="540"/>
        <w:jc w:val="both"/>
      </w:pPr>
      <w:r>
        <w:t>46.20. В сообщении о созыве Общего собрания должны быть указаны:</w:t>
      </w:r>
    </w:p>
    <w:p w:rsidR="003D7DD6" w:rsidRDefault="003D7DD6">
      <w:pPr>
        <w:widowControl w:val="0"/>
        <w:autoSpaceDE w:val="0"/>
        <w:autoSpaceDN w:val="0"/>
        <w:adjustRightInd w:val="0"/>
        <w:spacing w:before="20" w:line="228" w:lineRule="auto"/>
        <w:ind w:firstLine="540"/>
        <w:jc w:val="both"/>
      </w:pPr>
      <w:r>
        <w:t>- название Фонда;</w:t>
      </w:r>
    </w:p>
    <w:p w:rsidR="003D7DD6" w:rsidRDefault="003D7DD6">
      <w:pPr>
        <w:widowControl w:val="0"/>
        <w:autoSpaceDE w:val="0"/>
        <w:autoSpaceDN w:val="0"/>
        <w:adjustRightInd w:val="0"/>
        <w:spacing w:before="20" w:line="228" w:lineRule="auto"/>
        <w:ind w:firstLine="540"/>
        <w:jc w:val="both"/>
      </w:pPr>
      <w:r>
        <w:t>- полное фирменное наименование Управляющей компании;</w:t>
      </w:r>
    </w:p>
    <w:p w:rsidR="003D7DD6" w:rsidRDefault="003D7DD6">
      <w:pPr>
        <w:widowControl w:val="0"/>
        <w:autoSpaceDE w:val="0"/>
        <w:autoSpaceDN w:val="0"/>
        <w:adjustRightInd w:val="0"/>
        <w:spacing w:before="20" w:line="228" w:lineRule="auto"/>
        <w:ind w:firstLine="540"/>
        <w:jc w:val="both"/>
      </w:pPr>
      <w:r>
        <w:t>- полное фирменное наименование Специализированного депозитария;</w:t>
      </w:r>
    </w:p>
    <w:p w:rsidR="003D7DD6" w:rsidRDefault="003D7DD6">
      <w:pPr>
        <w:widowControl w:val="0"/>
        <w:autoSpaceDE w:val="0"/>
        <w:autoSpaceDN w:val="0"/>
        <w:adjustRightInd w:val="0"/>
        <w:spacing w:before="20" w:line="228" w:lineRule="auto"/>
        <w:ind w:firstLine="540"/>
        <w:jc w:val="both"/>
      </w:pPr>
      <w:r>
        <w:t>- полное фирменное наименование (фамилия, имя, отчество) лица, созывающего Общее собрание;</w:t>
      </w:r>
    </w:p>
    <w:p w:rsidR="003D7DD6" w:rsidRDefault="003D7DD6">
      <w:pPr>
        <w:widowControl w:val="0"/>
        <w:autoSpaceDE w:val="0"/>
        <w:autoSpaceDN w:val="0"/>
        <w:adjustRightInd w:val="0"/>
        <w:spacing w:before="20" w:line="228" w:lineRule="auto"/>
        <w:ind w:firstLine="540"/>
        <w:jc w:val="both"/>
      </w:pPr>
      <w:r>
        <w:t>- форма проведения Общего собрания (собрание или заочное голосование);</w:t>
      </w:r>
    </w:p>
    <w:p w:rsidR="003D7DD6" w:rsidRDefault="003D7DD6">
      <w:pPr>
        <w:widowControl w:val="0"/>
        <w:autoSpaceDE w:val="0"/>
        <w:autoSpaceDN w:val="0"/>
        <w:adjustRightInd w:val="0"/>
        <w:spacing w:before="20" w:line="228" w:lineRule="auto"/>
        <w:ind w:firstLine="540"/>
        <w:jc w:val="both"/>
      </w:pPr>
      <w:r>
        <w:t>- дата проведения Общего собрания;</w:t>
      </w:r>
    </w:p>
    <w:p w:rsidR="003D7DD6" w:rsidRDefault="003D7DD6">
      <w:pPr>
        <w:widowControl w:val="0"/>
        <w:autoSpaceDE w:val="0"/>
        <w:autoSpaceDN w:val="0"/>
        <w:adjustRightInd w:val="0"/>
        <w:spacing w:before="20" w:line="228" w:lineRule="auto"/>
        <w:ind w:firstLine="540"/>
        <w:jc w:val="both"/>
      </w:pPr>
      <w:r>
        <w:t>- время и место проведения Общего собрания, проводимого в форме собрания (адрес, по которому проводится собрание);</w:t>
      </w:r>
    </w:p>
    <w:p w:rsidR="003D7DD6" w:rsidRDefault="003D7DD6">
      <w:pPr>
        <w:widowControl w:val="0"/>
        <w:autoSpaceDE w:val="0"/>
        <w:autoSpaceDN w:val="0"/>
        <w:adjustRightInd w:val="0"/>
        <w:spacing w:before="20" w:line="228" w:lineRule="auto"/>
        <w:ind w:firstLine="540"/>
        <w:jc w:val="both"/>
      </w:pPr>
      <w:r>
        <w:t>- время начала и окончания регистрации лиц, участвующих в Общем собрании, проводимом в форме собрания;</w:t>
      </w:r>
    </w:p>
    <w:p w:rsidR="003D7DD6" w:rsidRDefault="003D7DD6">
      <w:pPr>
        <w:widowControl w:val="0"/>
        <w:autoSpaceDE w:val="0"/>
        <w:autoSpaceDN w:val="0"/>
        <w:adjustRightInd w:val="0"/>
        <w:spacing w:before="20" w:line="228" w:lineRule="auto"/>
        <w:ind w:firstLine="540"/>
        <w:jc w:val="both"/>
      </w:pPr>
      <w:r>
        <w:t>- дата окончания приема заполненных бюллетеней для голосования и почтовый адрес (адреса), по которому должны направляться такие бюллетени;</w:t>
      </w:r>
    </w:p>
    <w:p w:rsidR="003D7DD6" w:rsidRDefault="003D7DD6">
      <w:pPr>
        <w:widowControl w:val="0"/>
        <w:autoSpaceDE w:val="0"/>
        <w:autoSpaceDN w:val="0"/>
        <w:adjustRightInd w:val="0"/>
        <w:spacing w:before="20" w:line="228" w:lineRule="auto"/>
        <w:ind w:firstLine="540"/>
        <w:jc w:val="both"/>
      </w:pPr>
      <w:r>
        <w:t>- дата составления списка лиц, имеющих право на участие в Общем собрании;</w:t>
      </w:r>
    </w:p>
    <w:p w:rsidR="003D7DD6" w:rsidRDefault="003D7DD6">
      <w:pPr>
        <w:widowControl w:val="0"/>
        <w:autoSpaceDE w:val="0"/>
        <w:autoSpaceDN w:val="0"/>
        <w:adjustRightInd w:val="0"/>
        <w:spacing w:before="20" w:line="228" w:lineRule="auto"/>
        <w:ind w:firstLine="540"/>
        <w:jc w:val="both"/>
      </w:pPr>
      <w:r>
        <w:t>- повестка дня Общего собрания;</w:t>
      </w:r>
    </w:p>
    <w:p w:rsidR="003D7DD6" w:rsidRDefault="003D7DD6">
      <w:pPr>
        <w:widowControl w:val="0"/>
        <w:autoSpaceDE w:val="0"/>
        <w:autoSpaceDN w:val="0"/>
        <w:adjustRightInd w:val="0"/>
        <w:spacing w:before="20" w:line="228" w:lineRule="auto"/>
        <w:ind w:firstLine="540"/>
        <w:jc w:val="both"/>
      </w:pPr>
      <w:r>
        <w:t>- 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rsidR="003D7DD6" w:rsidRDefault="003D7DD6">
      <w:pPr>
        <w:widowControl w:val="0"/>
        <w:autoSpaceDE w:val="0"/>
        <w:autoSpaceDN w:val="0"/>
        <w:adjustRightInd w:val="0"/>
        <w:spacing w:before="20" w:line="228" w:lineRule="auto"/>
        <w:ind w:firstLine="540"/>
        <w:jc w:val="both"/>
      </w:pPr>
      <w:r>
        <w:t xml:space="preserve">- информация о праве владельцев инвестиционных паев, голосовавших против решения об утверждении изменений, которые вносятся в настоящие Правила, или решения о передаче прав </w:t>
      </w:r>
      <w:r>
        <w:lastRenderedPageBreak/>
        <w:t>и обязанностей по договору доверительного управления Фондом другой управляющей компании, требовать погашения инвестиционных паев,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
    <w:p w:rsidR="003D7DD6" w:rsidRDefault="003D7DD6">
      <w:pPr>
        <w:widowControl w:val="0"/>
        <w:autoSpaceDE w:val="0"/>
        <w:autoSpaceDN w:val="0"/>
        <w:adjustRightInd w:val="0"/>
        <w:spacing w:before="20" w:line="228" w:lineRule="auto"/>
        <w:ind w:firstLine="540"/>
        <w:jc w:val="both"/>
      </w:pPr>
      <w:r>
        <w:t>46.21. Сообщение о созыве Общего собрания раскрывается лицом, созывающим Общее собрание, не позднее чем за 20 дней до даты проведения Общего собрания.</w:t>
      </w:r>
    </w:p>
    <w:p w:rsidR="003D7DD6" w:rsidRDefault="003D7DD6">
      <w:pPr>
        <w:widowControl w:val="0"/>
        <w:autoSpaceDE w:val="0"/>
        <w:autoSpaceDN w:val="0"/>
        <w:adjustRightInd w:val="0"/>
        <w:spacing w:before="20" w:line="228" w:lineRule="auto"/>
        <w:ind w:firstLine="540"/>
        <w:jc w:val="both"/>
      </w:pPr>
      <w:r>
        <w:t>До его раскрытия сообщение о созыве Общего собрания должно быть направлено в федеральный орган исполнительной власти по рынку ценных бумаг.</w:t>
      </w:r>
    </w:p>
    <w:p w:rsidR="003D7DD6" w:rsidRDefault="003D7DD6">
      <w:pPr>
        <w:widowControl w:val="0"/>
        <w:autoSpaceDE w:val="0"/>
        <w:autoSpaceDN w:val="0"/>
        <w:adjustRightInd w:val="0"/>
        <w:spacing w:before="20" w:line="228" w:lineRule="auto"/>
        <w:ind w:firstLine="540"/>
        <w:jc w:val="both"/>
        <w:rPr>
          <w:color w:val="0000FF"/>
        </w:rPr>
      </w:pPr>
      <w:r>
        <w:t xml:space="preserve">Раскрытие сообщения о созыве Общего собрания осуществляется в сети ИНТЕРНЕТ на сайте </w:t>
      </w:r>
      <w:r w:rsidRPr="008776B5">
        <w:t>http://</w:t>
      </w:r>
      <w:r w:rsidR="00795F41" w:rsidRPr="008776B5">
        <w:t>am-pifagor.ru</w:t>
      </w:r>
      <w:r w:rsidRPr="008776B5">
        <w:t>/.</w:t>
      </w:r>
    </w:p>
    <w:p w:rsidR="003D7DD6" w:rsidRDefault="003D7DD6">
      <w:pPr>
        <w:widowControl w:val="0"/>
        <w:autoSpaceDE w:val="0"/>
        <w:autoSpaceDN w:val="0"/>
        <w:adjustRightInd w:val="0"/>
        <w:spacing w:before="20" w:line="228" w:lineRule="auto"/>
        <w:ind w:firstLine="540"/>
        <w:jc w:val="both"/>
      </w:pPr>
      <w:r>
        <w:t>46.22. Лицо, созывающее Общее собрание, вправе дополнительно к раскрытию сообщения о созыве Общего собрания в соответствии с Федеральным законом "Об инвестиционных фондах"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
    <w:p w:rsidR="003D7DD6" w:rsidRDefault="003D7DD6">
      <w:pPr>
        <w:widowControl w:val="0"/>
        <w:autoSpaceDE w:val="0"/>
        <w:autoSpaceDN w:val="0"/>
        <w:adjustRightInd w:val="0"/>
        <w:spacing w:before="20" w:line="228" w:lineRule="auto"/>
        <w:ind w:firstLine="540"/>
        <w:jc w:val="both"/>
      </w:pPr>
      <w:r>
        <w:t>При этом, если лицом, зарегистрированным в реестре владельцев инвестиционных паев,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rsidR="003D7DD6" w:rsidRDefault="003D7DD6">
      <w:pPr>
        <w:widowControl w:val="0"/>
        <w:autoSpaceDE w:val="0"/>
        <w:autoSpaceDN w:val="0"/>
        <w:adjustRightInd w:val="0"/>
        <w:spacing w:before="20" w:line="228" w:lineRule="auto"/>
        <w:ind w:firstLine="540"/>
        <w:jc w:val="both"/>
      </w:pPr>
      <w:r>
        <w:t>46.23. Не позднее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46.25 настоящих Правил. Бюллетень для голосования и указанная информация (материалы) направляются заказным письмом или вручаются под роспись.</w:t>
      </w:r>
    </w:p>
    <w:p w:rsidR="003D7DD6" w:rsidRDefault="003D7DD6">
      <w:pPr>
        <w:widowControl w:val="0"/>
        <w:autoSpaceDE w:val="0"/>
        <w:autoSpaceDN w:val="0"/>
        <w:adjustRightInd w:val="0"/>
        <w:spacing w:before="20" w:line="228" w:lineRule="auto"/>
        <w:ind w:firstLine="540"/>
        <w:jc w:val="both"/>
      </w:pPr>
      <w:r>
        <w:t>Информация (материалы), указанные в пункте 46.25 настоящих Правил,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rsidR="003D7DD6" w:rsidRDefault="003D7DD6">
      <w:pPr>
        <w:widowControl w:val="0"/>
        <w:autoSpaceDE w:val="0"/>
        <w:autoSpaceDN w:val="0"/>
        <w:adjustRightInd w:val="0"/>
        <w:spacing w:before="20" w:line="228" w:lineRule="auto"/>
        <w:ind w:firstLine="540"/>
        <w:jc w:val="both"/>
      </w:pPr>
      <w:r>
        <w:t>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46.25 настоящих Правил,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rsidR="003D7DD6" w:rsidRDefault="003D7DD6">
      <w:pPr>
        <w:widowControl w:val="0"/>
        <w:autoSpaceDE w:val="0"/>
        <w:autoSpaceDN w:val="0"/>
        <w:adjustRightInd w:val="0"/>
        <w:spacing w:before="20" w:line="228" w:lineRule="auto"/>
        <w:ind w:firstLine="540"/>
        <w:jc w:val="both"/>
      </w:pPr>
      <w:r>
        <w:t>46.24. В бюллетене для голосования должны быть указаны:</w:t>
      </w:r>
    </w:p>
    <w:p w:rsidR="003D7DD6" w:rsidRDefault="003D7DD6">
      <w:pPr>
        <w:widowControl w:val="0"/>
        <w:autoSpaceDE w:val="0"/>
        <w:autoSpaceDN w:val="0"/>
        <w:adjustRightInd w:val="0"/>
        <w:spacing w:before="20" w:line="228" w:lineRule="auto"/>
        <w:ind w:firstLine="540"/>
        <w:jc w:val="both"/>
      </w:pPr>
      <w:r>
        <w:t>- название Фонда;</w:t>
      </w:r>
    </w:p>
    <w:p w:rsidR="003D7DD6" w:rsidRDefault="003D7DD6">
      <w:pPr>
        <w:widowControl w:val="0"/>
        <w:autoSpaceDE w:val="0"/>
        <w:autoSpaceDN w:val="0"/>
        <w:adjustRightInd w:val="0"/>
        <w:spacing w:before="20" w:line="228" w:lineRule="auto"/>
        <w:ind w:firstLine="540"/>
        <w:jc w:val="both"/>
      </w:pPr>
      <w:r>
        <w:t>- полное фирменное наименование Управляющей компании;</w:t>
      </w:r>
    </w:p>
    <w:p w:rsidR="003D7DD6" w:rsidRDefault="003D7DD6">
      <w:pPr>
        <w:widowControl w:val="0"/>
        <w:autoSpaceDE w:val="0"/>
        <w:autoSpaceDN w:val="0"/>
        <w:adjustRightInd w:val="0"/>
        <w:spacing w:before="20" w:line="228" w:lineRule="auto"/>
        <w:ind w:firstLine="540"/>
        <w:jc w:val="both"/>
      </w:pPr>
      <w:r>
        <w:t>- полное фирменное наименование Специализированного депозитария;</w:t>
      </w:r>
    </w:p>
    <w:p w:rsidR="003D7DD6" w:rsidRDefault="003D7DD6">
      <w:pPr>
        <w:widowControl w:val="0"/>
        <w:autoSpaceDE w:val="0"/>
        <w:autoSpaceDN w:val="0"/>
        <w:adjustRightInd w:val="0"/>
        <w:spacing w:before="20" w:line="228" w:lineRule="auto"/>
        <w:ind w:firstLine="540"/>
        <w:jc w:val="both"/>
      </w:pPr>
      <w:r>
        <w:t>- полное фирменное наименование (фамилия, имя, отчество) лица, созывающего Общее собрание;</w:t>
      </w:r>
    </w:p>
    <w:p w:rsidR="003D7DD6" w:rsidRDefault="003D7DD6">
      <w:pPr>
        <w:widowControl w:val="0"/>
        <w:autoSpaceDE w:val="0"/>
        <w:autoSpaceDN w:val="0"/>
        <w:adjustRightInd w:val="0"/>
        <w:spacing w:before="20" w:line="228" w:lineRule="auto"/>
        <w:ind w:firstLine="540"/>
        <w:jc w:val="both"/>
      </w:pPr>
      <w:r>
        <w:t>- форма проведения Общего собрания (собрание или заочное голосование);</w:t>
      </w:r>
    </w:p>
    <w:p w:rsidR="003D7DD6" w:rsidRDefault="003D7DD6">
      <w:pPr>
        <w:widowControl w:val="0"/>
        <w:autoSpaceDE w:val="0"/>
        <w:autoSpaceDN w:val="0"/>
        <w:adjustRightInd w:val="0"/>
        <w:spacing w:before="20" w:line="228" w:lineRule="auto"/>
        <w:ind w:firstLine="540"/>
        <w:jc w:val="both"/>
      </w:pPr>
      <w:r>
        <w:t>- дата проведения Общего собрания;</w:t>
      </w:r>
    </w:p>
    <w:p w:rsidR="003D7DD6" w:rsidRDefault="003D7DD6">
      <w:pPr>
        <w:widowControl w:val="0"/>
        <w:autoSpaceDE w:val="0"/>
        <w:autoSpaceDN w:val="0"/>
        <w:adjustRightInd w:val="0"/>
        <w:spacing w:before="20" w:line="228" w:lineRule="auto"/>
        <w:ind w:firstLine="540"/>
        <w:jc w:val="both"/>
      </w:pPr>
      <w:r>
        <w:t>- время и место проведения Общего собрания, проводимого в форме собрания (адрес, по которому проводится собрание);</w:t>
      </w:r>
    </w:p>
    <w:p w:rsidR="003D7DD6" w:rsidRDefault="003D7DD6">
      <w:pPr>
        <w:widowControl w:val="0"/>
        <w:autoSpaceDE w:val="0"/>
        <w:autoSpaceDN w:val="0"/>
        <w:adjustRightInd w:val="0"/>
        <w:spacing w:before="20" w:line="228" w:lineRule="auto"/>
        <w:ind w:firstLine="540"/>
        <w:jc w:val="both"/>
      </w:pPr>
      <w:r>
        <w:t>- 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rsidR="003D7DD6" w:rsidRDefault="003D7DD6">
      <w:pPr>
        <w:widowControl w:val="0"/>
        <w:autoSpaceDE w:val="0"/>
        <w:autoSpaceDN w:val="0"/>
        <w:adjustRightInd w:val="0"/>
        <w:spacing w:before="20" w:line="228" w:lineRule="auto"/>
        <w:ind w:firstLine="540"/>
        <w:jc w:val="both"/>
      </w:pPr>
      <w:r>
        <w:t>- формулировки решений по каждому вопросу повестки дня;</w:t>
      </w:r>
    </w:p>
    <w:p w:rsidR="003D7DD6" w:rsidRDefault="003D7DD6">
      <w:pPr>
        <w:widowControl w:val="0"/>
        <w:autoSpaceDE w:val="0"/>
        <w:autoSpaceDN w:val="0"/>
        <w:adjustRightInd w:val="0"/>
        <w:spacing w:before="20" w:line="228" w:lineRule="auto"/>
        <w:ind w:firstLine="540"/>
        <w:jc w:val="both"/>
      </w:pPr>
      <w:r>
        <w:lastRenderedPageBreak/>
        <w:t>- варианты голосования по каждому вопросу повестки дня, выраженные формулировками «за» или «против»;</w:t>
      </w:r>
    </w:p>
    <w:p w:rsidR="003D7DD6" w:rsidRDefault="003D7DD6">
      <w:pPr>
        <w:widowControl w:val="0"/>
        <w:autoSpaceDE w:val="0"/>
        <w:autoSpaceDN w:val="0"/>
        <w:adjustRightInd w:val="0"/>
        <w:spacing w:before="20" w:line="228" w:lineRule="auto"/>
        <w:ind w:firstLine="540"/>
        <w:jc w:val="both"/>
      </w:pPr>
      <w:r>
        <w:t>- упоминание о том, что бюллетень для голосования должен быть подписан владельцем инвестиционных паев или его представителем;</w:t>
      </w:r>
    </w:p>
    <w:p w:rsidR="003D7DD6" w:rsidRDefault="003D7DD6">
      <w:pPr>
        <w:widowControl w:val="0"/>
        <w:autoSpaceDE w:val="0"/>
        <w:autoSpaceDN w:val="0"/>
        <w:adjustRightInd w:val="0"/>
        <w:spacing w:before="20" w:line="228" w:lineRule="auto"/>
        <w:ind w:firstLine="540"/>
        <w:jc w:val="both"/>
      </w:pPr>
      <w:r>
        <w:t>- 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rsidR="003D7DD6" w:rsidRDefault="003D7DD6">
      <w:pPr>
        <w:widowControl w:val="0"/>
        <w:autoSpaceDE w:val="0"/>
        <w:autoSpaceDN w:val="0"/>
        <w:adjustRightInd w:val="0"/>
        <w:spacing w:before="20" w:line="228" w:lineRule="auto"/>
        <w:ind w:firstLine="540"/>
        <w:jc w:val="both"/>
      </w:pPr>
      <w:r>
        <w:t>- указание количества инвестиционных паев, принадлежащих лицу, включенному в список лиц, имеющих право на участие в Общем собрании;</w:t>
      </w:r>
    </w:p>
    <w:p w:rsidR="003D7DD6" w:rsidRDefault="003D7DD6">
      <w:pPr>
        <w:widowControl w:val="0"/>
        <w:autoSpaceDE w:val="0"/>
        <w:autoSpaceDN w:val="0"/>
        <w:adjustRightInd w:val="0"/>
        <w:spacing w:before="20" w:line="228" w:lineRule="auto"/>
        <w:ind w:firstLine="540"/>
        <w:jc w:val="both"/>
      </w:pPr>
      <w:r>
        <w:t>- подробное описание порядка заполнения бюллетеня для голосования.</w:t>
      </w:r>
    </w:p>
    <w:p w:rsidR="003D7DD6" w:rsidRDefault="003D7DD6">
      <w:pPr>
        <w:widowControl w:val="0"/>
        <w:autoSpaceDE w:val="0"/>
        <w:autoSpaceDN w:val="0"/>
        <w:adjustRightInd w:val="0"/>
        <w:spacing w:before="20" w:line="228" w:lineRule="auto"/>
        <w:ind w:firstLine="540"/>
        <w:jc w:val="both"/>
      </w:pPr>
      <w:r>
        <w:t>46.25. Информация (материалы), предоставляемая лицам, включенным в список лиц, имеющих право на участие в Общем собрании, должна содержать:</w:t>
      </w:r>
    </w:p>
    <w:p w:rsidR="003D7DD6" w:rsidRDefault="003D7DD6">
      <w:pPr>
        <w:widowControl w:val="0"/>
        <w:autoSpaceDE w:val="0"/>
        <w:autoSpaceDN w:val="0"/>
        <w:adjustRightInd w:val="0"/>
        <w:spacing w:before="20" w:line="228" w:lineRule="auto"/>
        <w:ind w:firstLine="540"/>
        <w:jc w:val="both"/>
      </w:pPr>
      <w:r>
        <w:t>- проект изменений, которые вносятся в настоящие Правила и вопрос об утверждении которых внесен в повестку дня Общего собрания, и текст настоящих Правил с учетом указанных изменений;</w:t>
      </w:r>
    </w:p>
    <w:p w:rsidR="003D7DD6" w:rsidRDefault="003D7DD6">
      <w:pPr>
        <w:widowControl w:val="0"/>
        <w:autoSpaceDE w:val="0"/>
        <w:autoSpaceDN w:val="0"/>
        <w:adjustRightInd w:val="0"/>
        <w:spacing w:before="20" w:line="228" w:lineRule="auto"/>
        <w:ind w:firstLine="540"/>
        <w:jc w:val="both"/>
      </w:pPr>
      <w:r>
        <w:t>-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настоящими Правилами, а также сведений о наличии письменного согласия этих управляющих компаний на осуществление доверительного управления Фондом;</w:t>
      </w:r>
    </w:p>
    <w:p w:rsidR="003D7DD6" w:rsidRDefault="003D7DD6">
      <w:pPr>
        <w:widowControl w:val="0"/>
        <w:autoSpaceDE w:val="0"/>
        <w:autoSpaceDN w:val="0"/>
        <w:adjustRightInd w:val="0"/>
        <w:spacing w:before="20" w:line="228" w:lineRule="auto"/>
        <w:ind w:firstLine="540"/>
        <w:jc w:val="both"/>
      </w:pPr>
      <w:r>
        <w:t>- 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правовых актов федерального органа исполнительной власти по рынку ценных бумаг;</w:t>
      </w:r>
    </w:p>
    <w:p w:rsidR="003D7DD6" w:rsidRDefault="003D7DD6">
      <w:pPr>
        <w:widowControl w:val="0"/>
        <w:autoSpaceDE w:val="0"/>
        <w:autoSpaceDN w:val="0"/>
        <w:adjustRightInd w:val="0"/>
        <w:spacing w:before="20" w:line="228" w:lineRule="auto"/>
        <w:ind w:firstLine="540"/>
        <w:jc w:val="both"/>
      </w:pPr>
      <w:r>
        <w:t>- иную информацию (материалы), предусмотренные настоящими Правилами.</w:t>
      </w:r>
    </w:p>
    <w:p w:rsidR="003D7DD6" w:rsidRDefault="003D7DD6">
      <w:pPr>
        <w:widowControl w:val="0"/>
        <w:autoSpaceDE w:val="0"/>
        <w:autoSpaceDN w:val="0"/>
        <w:adjustRightInd w:val="0"/>
        <w:spacing w:before="20" w:line="228" w:lineRule="auto"/>
        <w:ind w:firstLine="540"/>
        <w:jc w:val="both"/>
      </w:pPr>
      <w:r>
        <w:t>46.26. 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
    <w:p w:rsidR="003D7DD6" w:rsidRDefault="003D7DD6">
      <w:pPr>
        <w:widowControl w:val="0"/>
        <w:autoSpaceDE w:val="0"/>
        <w:autoSpaceDN w:val="0"/>
        <w:adjustRightInd w:val="0"/>
        <w:spacing w:before="20" w:line="228" w:lineRule="auto"/>
        <w:ind w:firstLine="540"/>
        <w:jc w:val="both"/>
      </w:pPr>
      <w:r>
        <w:t>46.27.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rsidR="003D7DD6" w:rsidRDefault="003D7DD6">
      <w:pPr>
        <w:widowControl w:val="0"/>
        <w:autoSpaceDE w:val="0"/>
        <w:autoSpaceDN w:val="0"/>
        <w:adjustRightInd w:val="0"/>
        <w:spacing w:before="20" w:line="228" w:lineRule="auto"/>
        <w:ind w:firstLine="540"/>
        <w:jc w:val="both"/>
      </w:pPr>
      <w:r>
        <w:t>46.28. 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участия в Общем собрании, ему выдается бюллетень для голосования. 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 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 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обсуждения последнего вопроса повестки дня Общего собрания. 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rsidR="003D7DD6" w:rsidRDefault="003D7DD6">
      <w:pPr>
        <w:widowControl w:val="0"/>
        <w:autoSpaceDE w:val="0"/>
        <w:autoSpaceDN w:val="0"/>
        <w:adjustRightInd w:val="0"/>
        <w:spacing w:before="20" w:line="228" w:lineRule="auto"/>
        <w:ind w:firstLine="540"/>
        <w:jc w:val="both"/>
      </w:pPr>
      <w:r>
        <w:t xml:space="preserve">46.29. Право на участие в Общем собрании осуществляется владельцем инвестиционных паев лично или через своего представителя. 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 Полученные лицом, созывающим Общее собрание, бюллетени для голосования, подписанные представителем, действующим на основании доверенности, признаются недействительными в случае получения лицом, </w:t>
      </w:r>
      <w:r>
        <w:lastRenderedPageBreak/>
        <w:t>созывающим Общее собрание, извещения о замене (отзыве) этого представителя не позднее даты проведения Общего собрания. 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
    <w:p w:rsidR="003D7DD6" w:rsidRDefault="003D7DD6">
      <w:pPr>
        <w:widowControl w:val="0"/>
        <w:autoSpaceDE w:val="0"/>
        <w:autoSpaceDN w:val="0"/>
        <w:adjustRightInd w:val="0"/>
        <w:spacing w:before="20" w:line="228" w:lineRule="auto"/>
        <w:ind w:firstLine="540"/>
        <w:jc w:val="both"/>
      </w:pPr>
      <w:r>
        <w:t>46.30. В случае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 Полномочия каждого из указанных лиц должны быть надлежащим образом оформлены.</w:t>
      </w:r>
    </w:p>
    <w:p w:rsidR="003D7DD6" w:rsidRDefault="003D7DD6">
      <w:pPr>
        <w:widowControl w:val="0"/>
        <w:autoSpaceDE w:val="0"/>
        <w:autoSpaceDN w:val="0"/>
        <w:adjustRightInd w:val="0"/>
        <w:spacing w:before="20" w:line="228" w:lineRule="auto"/>
        <w:ind w:firstLine="540"/>
        <w:jc w:val="both"/>
      </w:pPr>
      <w:r>
        <w:t>46.31. Голосование по вопросам повестки дня Общего собрания осуществляется только бюллетенями для голосования.</w:t>
      </w:r>
    </w:p>
    <w:p w:rsidR="003D7DD6" w:rsidRDefault="003D7DD6">
      <w:pPr>
        <w:widowControl w:val="0"/>
        <w:autoSpaceDE w:val="0"/>
        <w:autoSpaceDN w:val="0"/>
        <w:adjustRightInd w:val="0"/>
        <w:spacing w:before="20" w:line="228" w:lineRule="auto"/>
        <w:ind w:firstLine="540"/>
        <w:jc w:val="both"/>
      </w:pPr>
      <w:r>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rsidR="003D7DD6" w:rsidRDefault="003D7DD6">
      <w:pPr>
        <w:widowControl w:val="0"/>
        <w:autoSpaceDE w:val="0"/>
        <w:autoSpaceDN w:val="0"/>
        <w:adjustRightInd w:val="0"/>
        <w:spacing w:before="20" w:line="228" w:lineRule="auto"/>
        <w:ind w:firstLine="540"/>
        <w:jc w:val="both"/>
      </w:pPr>
      <w:r>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3D7DD6" w:rsidRDefault="003D7DD6">
      <w:pPr>
        <w:widowControl w:val="0"/>
        <w:autoSpaceDE w:val="0"/>
        <w:autoSpaceDN w:val="0"/>
        <w:adjustRightInd w:val="0"/>
        <w:spacing w:before="20" w:line="228" w:lineRule="auto"/>
        <w:ind w:firstLine="540"/>
        <w:jc w:val="both"/>
      </w:pPr>
      <w:r>
        <w:t>46.32. Решение Общего собрания принимается большинством 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3D7DD6" w:rsidRDefault="003D7DD6">
      <w:pPr>
        <w:widowControl w:val="0"/>
        <w:autoSpaceDE w:val="0"/>
        <w:autoSpaceDN w:val="0"/>
        <w:adjustRightInd w:val="0"/>
        <w:spacing w:before="20" w:line="228" w:lineRule="auto"/>
        <w:ind w:firstLine="540"/>
        <w:jc w:val="both"/>
      </w:pPr>
      <w:r>
        <w:t>46.33. Общее собрание не вправе принимать решения по вопросам, не включенным в повестку дня, а также изменять повестку дня Общего собрания.</w:t>
      </w:r>
    </w:p>
    <w:p w:rsidR="003D7DD6" w:rsidRDefault="003D7DD6">
      <w:pPr>
        <w:widowControl w:val="0"/>
        <w:autoSpaceDE w:val="0"/>
        <w:autoSpaceDN w:val="0"/>
        <w:adjustRightInd w:val="0"/>
        <w:spacing w:before="20" w:line="228" w:lineRule="auto"/>
        <w:ind w:firstLine="540"/>
        <w:jc w:val="both"/>
      </w:pPr>
      <w:r>
        <w:t>46.34. Подведение итогов голосования осуществляется лицом, созывающим Общее собрание, не позднее 2 дней с даты проведения (закрытия) Общего собрания.</w:t>
      </w:r>
    </w:p>
    <w:p w:rsidR="003D7DD6" w:rsidRDefault="003D7DD6">
      <w:pPr>
        <w:widowControl w:val="0"/>
        <w:autoSpaceDE w:val="0"/>
        <w:autoSpaceDN w:val="0"/>
        <w:adjustRightInd w:val="0"/>
        <w:spacing w:before="20" w:line="228" w:lineRule="auto"/>
        <w:ind w:firstLine="540"/>
        <w:jc w:val="both"/>
      </w:pPr>
      <w:r>
        <w:t>46.35. 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rsidR="003D7DD6" w:rsidRDefault="003D7DD6">
      <w:pPr>
        <w:widowControl w:val="0"/>
        <w:autoSpaceDE w:val="0"/>
        <w:autoSpaceDN w:val="0"/>
        <w:adjustRightInd w:val="0"/>
        <w:spacing w:before="20" w:line="228" w:lineRule="auto"/>
        <w:ind w:firstLine="540"/>
        <w:jc w:val="both"/>
      </w:pPr>
      <w:r>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rsidR="003D7DD6" w:rsidRDefault="003D7DD6">
      <w:pPr>
        <w:widowControl w:val="0"/>
        <w:autoSpaceDE w:val="0"/>
        <w:autoSpaceDN w:val="0"/>
        <w:adjustRightInd w:val="0"/>
        <w:spacing w:before="20" w:line="228" w:lineRule="auto"/>
        <w:ind w:firstLine="540"/>
        <w:jc w:val="both"/>
      </w:pPr>
      <w:r>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rsidR="003D7DD6" w:rsidRDefault="003D7DD6">
      <w:pPr>
        <w:widowControl w:val="0"/>
        <w:autoSpaceDE w:val="0"/>
        <w:autoSpaceDN w:val="0"/>
        <w:adjustRightInd w:val="0"/>
        <w:spacing w:before="20" w:line="228" w:lineRule="auto"/>
        <w:ind w:firstLine="540"/>
        <w:jc w:val="both"/>
      </w:pPr>
      <w:r>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3D7DD6" w:rsidRDefault="003D7DD6">
      <w:pPr>
        <w:widowControl w:val="0"/>
        <w:autoSpaceDE w:val="0"/>
        <w:autoSpaceDN w:val="0"/>
        <w:adjustRightInd w:val="0"/>
        <w:spacing w:before="20" w:line="228" w:lineRule="auto"/>
        <w:ind w:firstLine="540"/>
        <w:jc w:val="both"/>
      </w:pPr>
      <w:r>
        <w:t>46.36. Председателем и секретарем Общего собрания являются уполномоченные представители лица, созывающего Общее собрание.</w:t>
      </w:r>
    </w:p>
    <w:p w:rsidR="003D7DD6" w:rsidRDefault="003D7DD6">
      <w:pPr>
        <w:widowControl w:val="0"/>
        <w:autoSpaceDE w:val="0"/>
        <w:autoSpaceDN w:val="0"/>
        <w:adjustRightInd w:val="0"/>
        <w:spacing w:before="20" w:line="228" w:lineRule="auto"/>
        <w:ind w:firstLine="540"/>
        <w:jc w:val="both"/>
      </w:pPr>
      <w:r>
        <w:t>46.37. Протокол Общего собрания составляется не позднее 2 дней с даты проведения Общего собрания.</w:t>
      </w:r>
    </w:p>
    <w:p w:rsidR="003D7DD6" w:rsidRDefault="003D7DD6">
      <w:pPr>
        <w:widowControl w:val="0"/>
        <w:autoSpaceDE w:val="0"/>
        <w:autoSpaceDN w:val="0"/>
        <w:adjustRightInd w:val="0"/>
        <w:spacing w:before="20" w:line="228" w:lineRule="auto"/>
        <w:ind w:firstLine="540"/>
        <w:jc w:val="both"/>
      </w:pPr>
      <w:r>
        <w:t>46.38. В протоколе Общего собрания указываются:</w:t>
      </w:r>
    </w:p>
    <w:p w:rsidR="003D7DD6" w:rsidRDefault="003D7DD6">
      <w:pPr>
        <w:widowControl w:val="0"/>
        <w:autoSpaceDE w:val="0"/>
        <w:autoSpaceDN w:val="0"/>
        <w:adjustRightInd w:val="0"/>
        <w:spacing w:before="20" w:line="228" w:lineRule="auto"/>
        <w:ind w:firstLine="540"/>
        <w:jc w:val="both"/>
      </w:pPr>
      <w:r>
        <w:t>- название Фонда;</w:t>
      </w:r>
    </w:p>
    <w:p w:rsidR="003D7DD6" w:rsidRDefault="003D7DD6">
      <w:pPr>
        <w:widowControl w:val="0"/>
        <w:autoSpaceDE w:val="0"/>
        <w:autoSpaceDN w:val="0"/>
        <w:adjustRightInd w:val="0"/>
        <w:spacing w:before="20" w:line="228" w:lineRule="auto"/>
        <w:ind w:firstLine="540"/>
        <w:jc w:val="both"/>
      </w:pPr>
      <w:r>
        <w:lastRenderedPageBreak/>
        <w:t>- полное фирменное наименование Управляющей компании;</w:t>
      </w:r>
    </w:p>
    <w:p w:rsidR="003D7DD6" w:rsidRDefault="003D7DD6">
      <w:pPr>
        <w:widowControl w:val="0"/>
        <w:autoSpaceDE w:val="0"/>
        <w:autoSpaceDN w:val="0"/>
        <w:adjustRightInd w:val="0"/>
        <w:spacing w:before="20" w:line="228" w:lineRule="auto"/>
        <w:ind w:firstLine="540"/>
        <w:jc w:val="both"/>
      </w:pPr>
      <w:r>
        <w:t>- полное фирменное наименование Специализированного депозитария;</w:t>
      </w:r>
    </w:p>
    <w:p w:rsidR="003D7DD6" w:rsidRDefault="003D7DD6">
      <w:pPr>
        <w:widowControl w:val="0"/>
        <w:autoSpaceDE w:val="0"/>
        <w:autoSpaceDN w:val="0"/>
        <w:adjustRightInd w:val="0"/>
        <w:spacing w:before="20" w:line="228" w:lineRule="auto"/>
        <w:ind w:firstLine="540"/>
        <w:jc w:val="both"/>
      </w:pPr>
      <w:r>
        <w:t>- полное фирменное наименование (фамилия, имя, отчество) лица, созвавшего Общее собрание;</w:t>
      </w:r>
    </w:p>
    <w:p w:rsidR="003D7DD6" w:rsidRDefault="003D7DD6">
      <w:pPr>
        <w:widowControl w:val="0"/>
        <w:autoSpaceDE w:val="0"/>
        <w:autoSpaceDN w:val="0"/>
        <w:adjustRightInd w:val="0"/>
        <w:spacing w:before="20" w:line="228" w:lineRule="auto"/>
        <w:ind w:firstLine="540"/>
        <w:jc w:val="both"/>
      </w:pPr>
      <w:r>
        <w:t>- форма проведения Общего собрания (собрание или заочное голосование);</w:t>
      </w:r>
    </w:p>
    <w:p w:rsidR="003D7DD6" w:rsidRDefault="003D7DD6">
      <w:pPr>
        <w:widowControl w:val="0"/>
        <w:autoSpaceDE w:val="0"/>
        <w:autoSpaceDN w:val="0"/>
        <w:adjustRightInd w:val="0"/>
        <w:spacing w:before="20" w:line="228" w:lineRule="auto"/>
        <w:ind w:firstLine="540"/>
        <w:jc w:val="both"/>
      </w:pPr>
      <w:r>
        <w:t>- дата проведения Общего собрания;</w:t>
      </w:r>
    </w:p>
    <w:p w:rsidR="003D7DD6" w:rsidRDefault="003D7DD6">
      <w:pPr>
        <w:widowControl w:val="0"/>
        <w:autoSpaceDE w:val="0"/>
        <w:autoSpaceDN w:val="0"/>
        <w:adjustRightInd w:val="0"/>
        <w:spacing w:before="20" w:line="228" w:lineRule="auto"/>
        <w:ind w:firstLine="540"/>
        <w:jc w:val="both"/>
      </w:pPr>
      <w:r>
        <w:t>- время и место проведения Общего собрания, проведенного в форме собрания (адрес, по которому проводилось собрание);</w:t>
      </w:r>
    </w:p>
    <w:p w:rsidR="003D7DD6" w:rsidRDefault="003D7DD6">
      <w:pPr>
        <w:widowControl w:val="0"/>
        <w:autoSpaceDE w:val="0"/>
        <w:autoSpaceDN w:val="0"/>
        <w:adjustRightInd w:val="0"/>
        <w:spacing w:before="20" w:line="228" w:lineRule="auto"/>
        <w:ind w:firstLine="540"/>
        <w:jc w:val="both"/>
      </w:pPr>
      <w:r>
        <w:t>- повестка дня Общего собрания;</w:t>
      </w:r>
    </w:p>
    <w:p w:rsidR="003D7DD6" w:rsidRDefault="003D7DD6">
      <w:pPr>
        <w:widowControl w:val="0"/>
        <w:autoSpaceDE w:val="0"/>
        <w:autoSpaceDN w:val="0"/>
        <w:adjustRightInd w:val="0"/>
        <w:spacing w:before="20" w:line="228" w:lineRule="auto"/>
        <w:ind w:firstLine="540"/>
        <w:jc w:val="both"/>
      </w:pPr>
      <w:r>
        <w:t>- время начала и окончания регистрации лиц, прибывших для участия в Общем собрании, проводившемся в форме собрания;</w:t>
      </w:r>
    </w:p>
    <w:p w:rsidR="003D7DD6" w:rsidRDefault="003D7DD6">
      <w:pPr>
        <w:widowControl w:val="0"/>
        <w:autoSpaceDE w:val="0"/>
        <w:autoSpaceDN w:val="0"/>
        <w:adjustRightInd w:val="0"/>
        <w:spacing w:before="20" w:line="228" w:lineRule="auto"/>
        <w:ind w:firstLine="540"/>
        <w:jc w:val="both"/>
      </w:pPr>
      <w:r>
        <w:t>- 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
    <w:p w:rsidR="003D7DD6" w:rsidRDefault="003D7DD6">
      <w:pPr>
        <w:widowControl w:val="0"/>
        <w:autoSpaceDE w:val="0"/>
        <w:autoSpaceDN w:val="0"/>
        <w:adjustRightInd w:val="0"/>
        <w:spacing w:before="20" w:line="228" w:lineRule="auto"/>
        <w:ind w:firstLine="540"/>
        <w:jc w:val="both"/>
      </w:pPr>
      <w:r>
        <w:t>- почтовый адрес (адреса), по которому (которым) направлялись заполненные бюллетени для голосования, и дата окончания приема таких бюллетеней;</w:t>
      </w:r>
    </w:p>
    <w:p w:rsidR="003D7DD6" w:rsidRDefault="003D7DD6">
      <w:pPr>
        <w:widowControl w:val="0"/>
        <w:autoSpaceDE w:val="0"/>
        <w:autoSpaceDN w:val="0"/>
        <w:adjustRightInd w:val="0"/>
        <w:spacing w:before="20" w:line="228" w:lineRule="auto"/>
        <w:ind w:firstLine="540"/>
        <w:jc w:val="both"/>
      </w:pPr>
      <w:r>
        <w:t>- общее количество голосов, которыми обладали лица, включенные в список лиц, имеющих право на участие в Общем собрании;</w:t>
      </w:r>
    </w:p>
    <w:p w:rsidR="003D7DD6" w:rsidRDefault="003D7DD6">
      <w:pPr>
        <w:widowControl w:val="0"/>
        <w:autoSpaceDE w:val="0"/>
        <w:autoSpaceDN w:val="0"/>
        <w:adjustRightInd w:val="0"/>
        <w:spacing w:before="20" w:line="228" w:lineRule="auto"/>
        <w:ind w:firstLine="540"/>
        <w:jc w:val="both"/>
      </w:pPr>
      <w:r>
        <w:t>- количество голосов, которыми обладали лица, принявшие участие в Общем собрании;</w:t>
      </w:r>
    </w:p>
    <w:p w:rsidR="003D7DD6" w:rsidRDefault="003D7DD6">
      <w:pPr>
        <w:widowControl w:val="0"/>
        <w:autoSpaceDE w:val="0"/>
        <w:autoSpaceDN w:val="0"/>
        <w:adjustRightInd w:val="0"/>
        <w:spacing w:before="20" w:line="228" w:lineRule="auto"/>
        <w:ind w:firstLine="540"/>
        <w:jc w:val="both"/>
      </w:pPr>
      <w:r>
        <w:t>- количество голосов, отданных за каждый из вариантов голосования («за» или «против») по каждому вопросу повестки дня Общего собрания;</w:t>
      </w:r>
    </w:p>
    <w:p w:rsidR="003D7DD6" w:rsidRDefault="003D7DD6">
      <w:pPr>
        <w:widowControl w:val="0"/>
        <w:autoSpaceDE w:val="0"/>
        <w:autoSpaceDN w:val="0"/>
        <w:adjustRightInd w:val="0"/>
        <w:spacing w:before="20" w:line="228" w:lineRule="auto"/>
        <w:ind w:firstLine="540"/>
        <w:jc w:val="both"/>
      </w:pPr>
      <w:r>
        <w:t>- количество недействительных бюллетеней для голосования с указанием общего количества голосов по таким бюллетеням;</w:t>
      </w:r>
    </w:p>
    <w:p w:rsidR="003D7DD6" w:rsidRDefault="003D7DD6">
      <w:pPr>
        <w:widowControl w:val="0"/>
        <w:autoSpaceDE w:val="0"/>
        <w:autoSpaceDN w:val="0"/>
        <w:adjustRightInd w:val="0"/>
        <w:spacing w:before="20" w:line="228" w:lineRule="auto"/>
        <w:ind w:firstLine="540"/>
        <w:jc w:val="both"/>
      </w:pPr>
      <w:r>
        <w:t>- формулировки решений, принятых Общим собранием по каждому вопросу повестки дня Общего собрания;</w:t>
      </w:r>
    </w:p>
    <w:p w:rsidR="003D7DD6" w:rsidRDefault="003D7DD6">
      <w:pPr>
        <w:widowControl w:val="0"/>
        <w:autoSpaceDE w:val="0"/>
        <w:autoSpaceDN w:val="0"/>
        <w:adjustRightInd w:val="0"/>
        <w:spacing w:before="20" w:line="228" w:lineRule="auto"/>
        <w:ind w:firstLine="540"/>
        <w:jc w:val="both"/>
      </w:pPr>
      <w:r>
        <w:t>- 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rsidR="003D7DD6" w:rsidRDefault="003D7DD6">
      <w:pPr>
        <w:widowControl w:val="0"/>
        <w:autoSpaceDE w:val="0"/>
        <w:autoSpaceDN w:val="0"/>
        <w:adjustRightInd w:val="0"/>
        <w:spacing w:before="20" w:line="228" w:lineRule="auto"/>
        <w:ind w:firstLine="540"/>
        <w:jc w:val="both"/>
      </w:pPr>
      <w:r>
        <w:t>- фамилия, имя и отчество председателя и секретаря Общего собрания;</w:t>
      </w:r>
    </w:p>
    <w:p w:rsidR="003D7DD6" w:rsidRDefault="003D7DD6">
      <w:pPr>
        <w:widowControl w:val="0"/>
        <w:autoSpaceDE w:val="0"/>
        <w:autoSpaceDN w:val="0"/>
        <w:adjustRightInd w:val="0"/>
        <w:spacing w:before="20" w:line="228" w:lineRule="auto"/>
        <w:ind w:firstLine="540"/>
        <w:jc w:val="both"/>
      </w:pPr>
      <w:r>
        <w:t>- дата составления протокола Общего собрания.</w:t>
      </w:r>
    </w:p>
    <w:p w:rsidR="003D7DD6" w:rsidRDefault="003D7DD6">
      <w:pPr>
        <w:widowControl w:val="0"/>
        <w:autoSpaceDE w:val="0"/>
        <w:autoSpaceDN w:val="0"/>
        <w:adjustRightInd w:val="0"/>
        <w:spacing w:before="20" w:line="228" w:lineRule="auto"/>
        <w:ind w:firstLine="540"/>
        <w:jc w:val="both"/>
      </w:pPr>
      <w:r>
        <w:t>46.39. Протокол Общего собрания подписывается председателем и секретарем Общего собрания.</w:t>
      </w:r>
    </w:p>
    <w:p w:rsidR="003D7DD6" w:rsidRDefault="003D7DD6">
      <w:pPr>
        <w:widowControl w:val="0"/>
        <w:autoSpaceDE w:val="0"/>
        <w:autoSpaceDN w:val="0"/>
        <w:adjustRightInd w:val="0"/>
        <w:spacing w:before="20" w:line="228" w:lineRule="auto"/>
        <w:ind w:firstLine="540"/>
        <w:jc w:val="both"/>
      </w:pPr>
      <w:r>
        <w:t>46.40. К протоколу Общего собрания прилагаются документы, утвержденные решениями Общего собрания.</w:t>
      </w:r>
    </w:p>
    <w:p w:rsidR="003D7DD6" w:rsidRDefault="003D7DD6">
      <w:pPr>
        <w:widowControl w:val="0"/>
        <w:autoSpaceDE w:val="0"/>
        <w:autoSpaceDN w:val="0"/>
        <w:adjustRightInd w:val="0"/>
        <w:spacing w:before="20" w:line="228" w:lineRule="auto"/>
        <w:ind w:firstLine="540"/>
        <w:jc w:val="both"/>
      </w:pPr>
      <w:r>
        <w:t>46.41. Копия протокола Общего собрания должна быть направлена в федеральный орган исполнительной власти по рынку ценных бумаг не позднее трех рабочих дней со дня его проведения.</w:t>
      </w:r>
    </w:p>
    <w:p w:rsidR="003D7DD6" w:rsidRDefault="003D7DD6">
      <w:pPr>
        <w:widowControl w:val="0"/>
        <w:autoSpaceDE w:val="0"/>
        <w:autoSpaceDN w:val="0"/>
        <w:adjustRightInd w:val="0"/>
        <w:spacing w:before="20" w:line="228" w:lineRule="auto"/>
        <w:ind w:firstLine="540"/>
        <w:jc w:val="both"/>
      </w:pPr>
      <w:r>
        <w:t>46.42. После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rsidR="003D7DD6" w:rsidRDefault="003D7DD6">
      <w:pPr>
        <w:widowControl w:val="0"/>
        <w:autoSpaceDE w:val="0"/>
        <w:autoSpaceDN w:val="0"/>
        <w:adjustRightInd w:val="0"/>
        <w:spacing w:before="20" w:line="228" w:lineRule="auto"/>
        <w:ind w:firstLine="540"/>
        <w:jc w:val="both"/>
      </w:pPr>
      <w:r>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rsidR="003D7DD6" w:rsidRDefault="003D7DD6">
      <w:pPr>
        <w:widowControl w:val="0"/>
        <w:autoSpaceDE w:val="0"/>
        <w:autoSpaceDN w:val="0"/>
        <w:adjustRightInd w:val="0"/>
        <w:spacing w:before="20" w:line="228" w:lineRule="auto"/>
        <w:ind w:firstLine="540"/>
        <w:jc w:val="both"/>
      </w:pPr>
      <w:r>
        <w:t>46.43. 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rsidR="003D7DD6" w:rsidRDefault="003D7DD6">
      <w:pPr>
        <w:widowControl w:val="0"/>
        <w:autoSpaceDE w:val="0"/>
        <w:autoSpaceDN w:val="0"/>
        <w:adjustRightInd w:val="0"/>
        <w:spacing w:before="20" w:line="228" w:lineRule="auto"/>
        <w:ind w:firstLine="540"/>
        <w:jc w:val="both"/>
      </w:pPr>
      <w:r>
        <w:t>46.44. В отчете об итогах голосования на Общем собрании указываются:</w:t>
      </w:r>
    </w:p>
    <w:p w:rsidR="003D7DD6" w:rsidRDefault="003D7DD6">
      <w:pPr>
        <w:widowControl w:val="0"/>
        <w:autoSpaceDE w:val="0"/>
        <w:autoSpaceDN w:val="0"/>
        <w:adjustRightInd w:val="0"/>
        <w:spacing w:before="20" w:line="228" w:lineRule="auto"/>
        <w:ind w:firstLine="540"/>
        <w:jc w:val="both"/>
      </w:pPr>
      <w:r>
        <w:t>- название Фонда;</w:t>
      </w:r>
    </w:p>
    <w:p w:rsidR="003D7DD6" w:rsidRDefault="003D7DD6">
      <w:pPr>
        <w:widowControl w:val="0"/>
        <w:autoSpaceDE w:val="0"/>
        <w:autoSpaceDN w:val="0"/>
        <w:adjustRightInd w:val="0"/>
        <w:spacing w:before="20" w:line="228" w:lineRule="auto"/>
        <w:ind w:firstLine="540"/>
        <w:jc w:val="both"/>
      </w:pPr>
      <w:r>
        <w:t>- полное фирменное наименование Управляющей компании;</w:t>
      </w:r>
    </w:p>
    <w:p w:rsidR="003D7DD6" w:rsidRDefault="003D7DD6">
      <w:pPr>
        <w:widowControl w:val="0"/>
        <w:autoSpaceDE w:val="0"/>
        <w:autoSpaceDN w:val="0"/>
        <w:adjustRightInd w:val="0"/>
        <w:spacing w:before="20" w:line="228" w:lineRule="auto"/>
        <w:ind w:firstLine="540"/>
        <w:jc w:val="both"/>
      </w:pPr>
      <w:r>
        <w:t>- полное фирменное наименование Специализированного депозитария;</w:t>
      </w:r>
    </w:p>
    <w:p w:rsidR="003D7DD6" w:rsidRDefault="003D7DD6">
      <w:pPr>
        <w:widowControl w:val="0"/>
        <w:autoSpaceDE w:val="0"/>
        <w:autoSpaceDN w:val="0"/>
        <w:adjustRightInd w:val="0"/>
        <w:spacing w:before="20" w:line="228" w:lineRule="auto"/>
        <w:ind w:firstLine="540"/>
        <w:jc w:val="both"/>
      </w:pPr>
      <w:r>
        <w:lastRenderedPageBreak/>
        <w:t>- полное фирменное наименование (фамилия, имя, отчество) лица, созвавшего Общее собрание;</w:t>
      </w:r>
    </w:p>
    <w:p w:rsidR="003D7DD6" w:rsidRDefault="003D7DD6">
      <w:pPr>
        <w:widowControl w:val="0"/>
        <w:autoSpaceDE w:val="0"/>
        <w:autoSpaceDN w:val="0"/>
        <w:adjustRightInd w:val="0"/>
        <w:spacing w:before="20" w:line="228" w:lineRule="auto"/>
        <w:ind w:firstLine="540"/>
        <w:jc w:val="both"/>
      </w:pPr>
      <w:r>
        <w:t>- форма проведения Общего собрания (собрание или заочное голосование);</w:t>
      </w:r>
    </w:p>
    <w:p w:rsidR="003D7DD6" w:rsidRDefault="003D7DD6">
      <w:pPr>
        <w:widowControl w:val="0"/>
        <w:autoSpaceDE w:val="0"/>
        <w:autoSpaceDN w:val="0"/>
        <w:adjustRightInd w:val="0"/>
        <w:spacing w:before="20" w:line="228" w:lineRule="auto"/>
        <w:ind w:firstLine="540"/>
        <w:jc w:val="both"/>
      </w:pPr>
      <w:r>
        <w:t>- дата проведения Общего собрания;</w:t>
      </w:r>
    </w:p>
    <w:p w:rsidR="003D7DD6" w:rsidRDefault="003D7DD6">
      <w:pPr>
        <w:widowControl w:val="0"/>
        <w:autoSpaceDE w:val="0"/>
        <w:autoSpaceDN w:val="0"/>
        <w:adjustRightInd w:val="0"/>
        <w:spacing w:before="20" w:line="228" w:lineRule="auto"/>
        <w:ind w:firstLine="540"/>
        <w:jc w:val="both"/>
      </w:pPr>
      <w:r>
        <w:t>- время и место проведения Общего собрания, проведенного в форме собрания (адрес, по которому проводилось собрание);</w:t>
      </w:r>
    </w:p>
    <w:p w:rsidR="003D7DD6" w:rsidRDefault="003D7DD6">
      <w:pPr>
        <w:widowControl w:val="0"/>
        <w:autoSpaceDE w:val="0"/>
        <w:autoSpaceDN w:val="0"/>
        <w:adjustRightInd w:val="0"/>
        <w:spacing w:before="20" w:line="228" w:lineRule="auto"/>
        <w:ind w:firstLine="540"/>
        <w:jc w:val="both"/>
      </w:pPr>
      <w:r>
        <w:t>- повестка дня Общего собрания;</w:t>
      </w:r>
    </w:p>
    <w:p w:rsidR="003D7DD6" w:rsidRDefault="003D7DD6">
      <w:pPr>
        <w:widowControl w:val="0"/>
        <w:autoSpaceDE w:val="0"/>
        <w:autoSpaceDN w:val="0"/>
        <w:adjustRightInd w:val="0"/>
        <w:spacing w:before="20" w:line="228" w:lineRule="auto"/>
        <w:ind w:firstLine="540"/>
        <w:jc w:val="both"/>
      </w:pPr>
      <w:r>
        <w:t>- количество голосов, которыми обладали лица, включенные в список лиц, имевших право на участие в Общем собрании;</w:t>
      </w:r>
    </w:p>
    <w:p w:rsidR="003D7DD6" w:rsidRDefault="003D7DD6">
      <w:pPr>
        <w:widowControl w:val="0"/>
        <w:autoSpaceDE w:val="0"/>
        <w:autoSpaceDN w:val="0"/>
        <w:adjustRightInd w:val="0"/>
        <w:spacing w:before="20" w:line="228" w:lineRule="auto"/>
        <w:ind w:firstLine="540"/>
        <w:jc w:val="both"/>
      </w:pPr>
      <w:r>
        <w:t>- количество голосов, которыми обладали лица, принявшие участие в Общем собрании;</w:t>
      </w:r>
    </w:p>
    <w:p w:rsidR="003D7DD6" w:rsidRDefault="003D7DD6">
      <w:pPr>
        <w:widowControl w:val="0"/>
        <w:autoSpaceDE w:val="0"/>
        <w:autoSpaceDN w:val="0"/>
        <w:adjustRightInd w:val="0"/>
        <w:spacing w:before="20" w:line="228" w:lineRule="auto"/>
        <w:ind w:firstLine="540"/>
        <w:jc w:val="both"/>
      </w:pPr>
      <w:r>
        <w:t>- количество голосов, отданных за каждый из вариантов голосования («за» или «против») по каждому вопросу повестки дня Общего собрания;</w:t>
      </w:r>
    </w:p>
    <w:p w:rsidR="003D7DD6" w:rsidRDefault="003D7DD6">
      <w:pPr>
        <w:widowControl w:val="0"/>
        <w:autoSpaceDE w:val="0"/>
        <w:autoSpaceDN w:val="0"/>
        <w:adjustRightInd w:val="0"/>
        <w:spacing w:before="20" w:line="228" w:lineRule="auto"/>
        <w:ind w:firstLine="540"/>
        <w:jc w:val="both"/>
      </w:pPr>
      <w:r>
        <w:t>- формулировки решений, принятых Общим собранием по каждому вопросу повестки дня Общего собрания;</w:t>
      </w:r>
    </w:p>
    <w:p w:rsidR="003D7DD6" w:rsidRDefault="003D7DD6">
      <w:pPr>
        <w:widowControl w:val="0"/>
        <w:autoSpaceDE w:val="0"/>
        <w:autoSpaceDN w:val="0"/>
        <w:adjustRightInd w:val="0"/>
        <w:spacing w:before="20" w:line="228" w:lineRule="auto"/>
        <w:ind w:firstLine="540"/>
        <w:jc w:val="both"/>
      </w:pPr>
      <w:r>
        <w:t>- фамилия, имя и отчество председателя и секретаря Общего собрания;</w:t>
      </w:r>
    </w:p>
    <w:p w:rsidR="003D7DD6" w:rsidRDefault="003D7DD6">
      <w:pPr>
        <w:widowControl w:val="0"/>
        <w:autoSpaceDE w:val="0"/>
        <w:autoSpaceDN w:val="0"/>
        <w:adjustRightInd w:val="0"/>
        <w:spacing w:before="20" w:line="228" w:lineRule="auto"/>
        <w:ind w:firstLine="540"/>
        <w:jc w:val="both"/>
      </w:pPr>
      <w:r>
        <w:t>- дата составления отчета об итогах голосования на Общем собрании.</w:t>
      </w:r>
    </w:p>
    <w:p w:rsidR="003D7DD6" w:rsidRDefault="003D7DD6">
      <w:pPr>
        <w:widowControl w:val="0"/>
        <w:autoSpaceDE w:val="0"/>
        <w:autoSpaceDN w:val="0"/>
        <w:adjustRightInd w:val="0"/>
        <w:spacing w:before="20" w:line="228" w:lineRule="auto"/>
        <w:ind w:firstLine="540"/>
        <w:jc w:val="both"/>
      </w:pPr>
      <w:r>
        <w:t>46.45. Отчет об итогах голосования на Общем собрании подписывается председателем и секретарем Общего собрания.</w:t>
      </w:r>
    </w:p>
    <w:p w:rsidR="003D7DD6" w:rsidRDefault="003D7DD6">
      <w:pPr>
        <w:widowControl w:val="0"/>
        <w:autoSpaceDE w:val="0"/>
        <w:autoSpaceDN w:val="0"/>
        <w:adjustRightInd w:val="0"/>
        <w:spacing w:before="20" w:line="228" w:lineRule="auto"/>
        <w:ind w:firstLine="540"/>
        <w:jc w:val="both"/>
      </w:pPr>
      <w:r>
        <w:t>47. В случае принятия Общим собранием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Управляющая компания подает на регистрацию в федеральный орган исполнительной власти по рынку ценных бумаг соответствующие изменения в настоящие Правила в течение 3 месяцев.</w:t>
      </w:r>
    </w:p>
    <w:p w:rsidR="003D7DD6" w:rsidRDefault="003D7DD6">
      <w:pPr>
        <w:widowControl w:val="0"/>
        <w:autoSpaceDE w:val="0"/>
        <w:autoSpaceDN w:val="0"/>
        <w:adjustRightInd w:val="0"/>
        <w:spacing w:before="20" w:line="228" w:lineRule="auto"/>
        <w:jc w:val="center"/>
        <w:rPr>
          <w:b/>
          <w:bCs/>
        </w:rPr>
      </w:pPr>
      <w:bookmarkStart w:id="11" w:name="Закладка_28_05_2008"/>
      <w:bookmarkEnd w:id="11"/>
    </w:p>
    <w:p w:rsidR="003D7DD6" w:rsidRDefault="003D7DD6">
      <w:pPr>
        <w:pStyle w:val="1"/>
      </w:pPr>
      <w:bookmarkStart w:id="12" w:name="_Toc235935536"/>
      <w:r>
        <w:t>VI. ВЫДАЧА ИНВЕСТИЦИОННЫХ ПАЕВ</w:t>
      </w:r>
      <w:bookmarkEnd w:id="12"/>
    </w:p>
    <w:p w:rsidR="003D7DD6" w:rsidRDefault="003D7DD6">
      <w:pPr>
        <w:widowControl w:val="0"/>
        <w:autoSpaceDE w:val="0"/>
        <w:autoSpaceDN w:val="0"/>
        <w:adjustRightInd w:val="0"/>
        <w:spacing w:before="20" w:line="228" w:lineRule="auto"/>
        <w:jc w:val="both"/>
      </w:pPr>
    </w:p>
    <w:p w:rsidR="003D7DD6" w:rsidRDefault="003D7DD6">
      <w:pPr>
        <w:widowControl w:val="0"/>
        <w:autoSpaceDE w:val="0"/>
        <w:autoSpaceDN w:val="0"/>
        <w:adjustRightInd w:val="0"/>
        <w:spacing w:before="20" w:line="228" w:lineRule="auto"/>
        <w:ind w:firstLine="540"/>
        <w:jc w:val="both"/>
      </w:pPr>
      <w:r>
        <w:t>48. Управляющая компания осуществляет выдачу инвестиционных паев при формировании Фонда.</w:t>
      </w:r>
    </w:p>
    <w:p w:rsidR="003D7DD6" w:rsidRDefault="003D7DD6">
      <w:pPr>
        <w:widowControl w:val="0"/>
        <w:autoSpaceDE w:val="0"/>
        <w:autoSpaceDN w:val="0"/>
        <w:adjustRightInd w:val="0"/>
        <w:spacing w:before="20" w:line="228" w:lineRule="auto"/>
        <w:ind w:firstLine="540"/>
        <w:jc w:val="both"/>
      </w:pPr>
      <w:r>
        <w:t xml:space="preserve">49. Управляющая компания вправе выдавать дополнительные инвестиционные паи после завершения (окончания) формирования Фонда. </w:t>
      </w:r>
    </w:p>
    <w:p w:rsidR="003D7DD6" w:rsidRDefault="003D7DD6">
      <w:pPr>
        <w:widowControl w:val="0"/>
        <w:autoSpaceDE w:val="0"/>
        <w:autoSpaceDN w:val="0"/>
        <w:adjustRightInd w:val="0"/>
        <w:spacing w:before="20" w:line="228" w:lineRule="auto"/>
        <w:ind w:firstLine="540"/>
        <w:jc w:val="both"/>
      </w:pPr>
      <w:r>
        <w:t>50. Управляющая компания осуществляет выдачу инвестиционных паев после завершения (окончания) формирования Фонда при досрочном погашении инвестиционных паев.</w:t>
      </w:r>
    </w:p>
    <w:p w:rsidR="003D7DD6" w:rsidRDefault="003D7DD6">
      <w:pPr>
        <w:widowControl w:val="0"/>
        <w:autoSpaceDE w:val="0"/>
        <w:autoSpaceDN w:val="0"/>
        <w:adjustRightInd w:val="0"/>
        <w:spacing w:before="20" w:line="228" w:lineRule="auto"/>
        <w:ind w:firstLine="540"/>
        <w:jc w:val="both"/>
      </w:pPr>
      <w:r>
        <w:t>51.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3D7DD6" w:rsidRDefault="003D7DD6">
      <w:pPr>
        <w:widowControl w:val="0"/>
        <w:autoSpaceDE w:val="0"/>
        <w:autoSpaceDN w:val="0"/>
        <w:adjustRightInd w:val="0"/>
        <w:spacing w:before="20" w:line="228" w:lineRule="auto"/>
        <w:ind w:firstLine="540"/>
        <w:jc w:val="both"/>
      </w:pPr>
      <w:r>
        <w:t xml:space="preserve">52. Выдача инвестиционных паев осуществляется на основании заявок на приобретение инвестиционных паев по форме согласно приложению. </w:t>
      </w:r>
    </w:p>
    <w:p w:rsidR="003D7DD6" w:rsidRDefault="003D7DD6">
      <w:pPr>
        <w:widowControl w:val="0"/>
        <w:autoSpaceDE w:val="0"/>
        <w:autoSpaceDN w:val="0"/>
        <w:adjustRightInd w:val="0"/>
        <w:spacing w:before="20" w:line="228" w:lineRule="auto"/>
        <w:ind w:firstLine="540"/>
        <w:jc w:val="both"/>
      </w:pPr>
      <w:r>
        <w:t>53. Выдача инвестиционных паев осуществляется при условии включения в состав Фонда имущества, переданного в оплату инвестиционных паев.</w:t>
      </w:r>
    </w:p>
    <w:p w:rsidR="003D7DD6" w:rsidRDefault="003D7DD6">
      <w:pPr>
        <w:widowControl w:val="0"/>
        <w:autoSpaceDE w:val="0"/>
        <w:autoSpaceDN w:val="0"/>
        <w:adjustRightInd w:val="0"/>
        <w:spacing w:before="20" w:line="228" w:lineRule="auto"/>
        <w:ind w:firstLine="540"/>
        <w:jc w:val="center"/>
        <w:rPr>
          <w:b/>
          <w:bCs/>
        </w:rPr>
      </w:pPr>
    </w:p>
    <w:p w:rsidR="003D7DD6" w:rsidRDefault="003D7DD6">
      <w:pPr>
        <w:pStyle w:val="2"/>
      </w:pPr>
      <w:r>
        <w:t>Заявки на приобретение инвестиционных паев</w:t>
      </w:r>
    </w:p>
    <w:p w:rsidR="003D7DD6" w:rsidRDefault="003D7DD6">
      <w:pPr>
        <w:widowControl w:val="0"/>
        <w:autoSpaceDE w:val="0"/>
        <w:autoSpaceDN w:val="0"/>
        <w:adjustRightInd w:val="0"/>
        <w:spacing w:before="20" w:line="228" w:lineRule="auto"/>
        <w:ind w:firstLine="540"/>
        <w:jc w:val="both"/>
      </w:pPr>
      <w:r>
        <w:t>54. Заявки на приобретение инвестиционных паев носят безотзывный характер.</w:t>
      </w:r>
    </w:p>
    <w:p w:rsidR="003D7DD6" w:rsidRDefault="003D7DD6">
      <w:pPr>
        <w:widowControl w:val="0"/>
        <w:autoSpaceDE w:val="0"/>
        <w:autoSpaceDN w:val="0"/>
        <w:adjustRightInd w:val="0"/>
        <w:ind w:firstLine="540"/>
        <w:jc w:val="both"/>
      </w:pPr>
      <w:r>
        <w:t xml:space="preserve">55. Порядок подачи заявок на приобретение инвестиционных паев: </w:t>
      </w:r>
    </w:p>
    <w:p w:rsidR="003D7DD6" w:rsidRDefault="003D7DD6">
      <w:pPr>
        <w:widowControl w:val="0"/>
        <w:autoSpaceDE w:val="0"/>
        <w:autoSpaceDN w:val="0"/>
        <w:adjustRightInd w:val="0"/>
        <w:ind w:firstLine="540"/>
        <w:jc w:val="both"/>
      </w:pPr>
      <w:r>
        <w:t>1) Заявки на приобретение инвестиционных паев, оформленные в соответствии с приложениями № 1, № 2</w:t>
      </w:r>
      <w:r w:rsidR="005F3409" w:rsidRPr="00185BA7">
        <w:t>, №</w:t>
      </w:r>
      <w:r w:rsidR="00C8425A">
        <w:t xml:space="preserve"> </w:t>
      </w:r>
      <w:r w:rsidR="005F3409" w:rsidRPr="00185BA7">
        <w:t>4, №</w:t>
      </w:r>
      <w:r w:rsidR="00C8425A">
        <w:t xml:space="preserve"> </w:t>
      </w:r>
      <w:r w:rsidR="005F3409" w:rsidRPr="00185BA7">
        <w:t>5</w:t>
      </w:r>
      <w:r w:rsidR="00C8425A">
        <w:t>, № 7 и № 8</w:t>
      </w:r>
      <w:r w:rsidR="005F3409" w:rsidRPr="00185BA7">
        <w:t xml:space="preserve"> </w:t>
      </w:r>
      <w:r>
        <w:t xml:space="preserve"> к настоящим Правилам, подаются в пунктах приема заявок инвестором или его уполномоченным представителем. </w:t>
      </w:r>
    </w:p>
    <w:p w:rsidR="003D7DD6" w:rsidRDefault="003D7DD6">
      <w:pPr>
        <w:widowControl w:val="0"/>
        <w:autoSpaceDE w:val="0"/>
        <w:autoSpaceDN w:val="0"/>
        <w:adjustRightInd w:val="0"/>
        <w:ind w:firstLine="540"/>
        <w:jc w:val="both"/>
      </w:pPr>
      <w:r>
        <w:t>Заявки на приобретение инвестиционных паев, оформленные в соответствии с приложением № 3</w:t>
      </w:r>
      <w:r w:rsidR="005F3409" w:rsidRPr="00185BA7">
        <w:t>, №</w:t>
      </w:r>
      <w:r w:rsidR="00C8425A">
        <w:t xml:space="preserve"> </w:t>
      </w:r>
      <w:r w:rsidR="005F3409" w:rsidRPr="00185BA7">
        <w:t>6</w:t>
      </w:r>
      <w:r w:rsidR="00C8425A">
        <w:t>, № 9</w:t>
      </w:r>
      <w:r w:rsidR="005F3409" w:rsidRPr="00185BA7">
        <w:t xml:space="preserve"> </w:t>
      </w:r>
      <w:r>
        <w:t xml:space="preserve"> к настоящим Правилам, подаются в пунктах приема заявок уполномоченным представителем номинального держателя.</w:t>
      </w:r>
    </w:p>
    <w:p w:rsidR="003D7DD6" w:rsidRDefault="003D7DD6">
      <w:pPr>
        <w:widowControl w:val="0"/>
        <w:autoSpaceDE w:val="0"/>
        <w:autoSpaceDN w:val="0"/>
        <w:adjustRightInd w:val="0"/>
        <w:ind w:firstLine="540"/>
        <w:jc w:val="both"/>
      </w:pPr>
      <w:r>
        <w:t>Заявки на приобретение инвестиционных паев, направленные почтой (в том числе электронной), факсом или курьером, не принимаются.</w:t>
      </w:r>
    </w:p>
    <w:p w:rsidR="003D7DD6" w:rsidRPr="008776B5" w:rsidRDefault="003D7DD6">
      <w:pPr>
        <w:widowControl w:val="0"/>
        <w:autoSpaceDE w:val="0"/>
        <w:autoSpaceDN w:val="0"/>
        <w:adjustRightInd w:val="0"/>
        <w:ind w:firstLine="540"/>
        <w:jc w:val="both"/>
      </w:pPr>
      <w:r>
        <w:t>2)</w:t>
      </w:r>
      <w:r w:rsidRPr="002F3525">
        <w:rPr>
          <w:color w:val="0000FF"/>
        </w:rPr>
        <w:t> </w:t>
      </w:r>
      <w:r w:rsidRPr="008776B5">
        <w:t>к заявке на приобретение инвестиционных паев прилагается отчет об оценке имущества, передаваемого в оплату инвестиционных паев.</w:t>
      </w:r>
    </w:p>
    <w:p w:rsidR="003D7DD6" w:rsidRDefault="003D7DD6">
      <w:pPr>
        <w:widowControl w:val="0"/>
        <w:autoSpaceDE w:val="0"/>
        <w:autoSpaceDN w:val="0"/>
        <w:adjustRightInd w:val="0"/>
        <w:spacing w:before="20" w:line="228" w:lineRule="auto"/>
        <w:ind w:firstLine="540"/>
        <w:jc w:val="both"/>
      </w:pPr>
      <w:r>
        <w:t>56. Заявки на приобретение инвестиционных паев подаются Управляющей компании.</w:t>
      </w:r>
    </w:p>
    <w:p w:rsidR="003D7DD6" w:rsidRDefault="003D7DD6">
      <w:pPr>
        <w:widowControl w:val="0"/>
        <w:autoSpaceDE w:val="0"/>
        <w:autoSpaceDN w:val="0"/>
        <w:adjustRightInd w:val="0"/>
        <w:spacing w:before="20" w:line="228" w:lineRule="auto"/>
        <w:ind w:firstLine="540"/>
        <w:jc w:val="both"/>
      </w:pPr>
      <w:r>
        <w:t>57. В приеме заявок на приобретение инвестиционных паев отказывается в следующих случаях:</w:t>
      </w:r>
    </w:p>
    <w:p w:rsidR="003D7DD6" w:rsidRDefault="003D7DD6">
      <w:pPr>
        <w:widowControl w:val="0"/>
        <w:autoSpaceDE w:val="0"/>
        <w:autoSpaceDN w:val="0"/>
        <w:adjustRightInd w:val="0"/>
        <w:spacing w:before="20" w:line="228" w:lineRule="auto"/>
        <w:ind w:firstLine="540"/>
        <w:jc w:val="both"/>
      </w:pPr>
      <w:r>
        <w:lastRenderedPageBreak/>
        <w:t>1) несоблюдение порядка и сроков подачи заявок, установленных настоящими Правилами;</w:t>
      </w:r>
    </w:p>
    <w:p w:rsidR="003D7DD6" w:rsidRDefault="003D7DD6">
      <w:pPr>
        <w:widowControl w:val="0"/>
        <w:autoSpaceDE w:val="0"/>
        <w:autoSpaceDN w:val="0"/>
        <w:adjustRightInd w:val="0"/>
        <w:spacing w:before="20" w:line="228" w:lineRule="auto"/>
        <w:ind w:firstLine="540"/>
        <w:jc w:val="both"/>
      </w:pPr>
      <w: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3D7DD6" w:rsidRDefault="003D7DD6">
      <w:pPr>
        <w:autoSpaceDE w:val="0"/>
        <w:autoSpaceDN w:val="0"/>
        <w:adjustRightInd w:val="0"/>
        <w:ind w:firstLine="540"/>
        <w:jc w:val="both"/>
      </w:pPr>
      <w: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3D7DD6" w:rsidRDefault="003D7DD6">
      <w:pPr>
        <w:widowControl w:val="0"/>
        <w:autoSpaceDE w:val="0"/>
        <w:autoSpaceDN w:val="0"/>
        <w:adjustRightInd w:val="0"/>
        <w:spacing w:before="20" w:line="228" w:lineRule="auto"/>
        <w:ind w:firstLine="540"/>
        <w:jc w:val="both"/>
      </w:pPr>
      <w:r>
        <w:t>4) принятие Управляющей компанией решения о приостановлении выдачи инвестиционных паев;</w:t>
      </w:r>
    </w:p>
    <w:p w:rsidR="003D7DD6" w:rsidRDefault="003D7DD6">
      <w:pPr>
        <w:widowControl w:val="0"/>
        <w:autoSpaceDE w:val="0"/>
        <w:autoSpaceDN w:val="0"/>
        <w:adjustRightInd w:val="0"/>
        <w:ind w:firstLine="540"/>
        <w:jc w:val="both"/>
      </w:pPr>
      <w:r>
        <w:t>5) введение федеральным органом исполнительной власти по рынку ценных бумаг запрета на проведение операций по выдаче инвестиционных паев и (или) приему заявок на приобретение инвестиционных паев.</w:t>
      </w:r>
    </w:p>
    <w:p w:rsidR="003D7DD6" w:rsidRDefault="003D7DD6">
      <w:pPr>
        <w:widowControl w:val="0"/>
        <w:autoSpaceDE w:val="0"/>
        <w:autoSpaceDN w:val="0"/>
        <w:adjustRightInd w:val="0"/>
        <w:ind w:firstLine="540"/>
        <w:jc w:val="center"/>
        <w:rPr>
          <w:b/>
          <w:bCs/>
        </w:rPr>
      </w:pPr>
    </w:p>
    <w:p w:rsidR="003D7DD6" w:rsidRDefault="003D7DD6">
      <w:pPr>
        <w:pStyle w:val="2"/>
      </w:pPr>
      <w:r>
        <w:t>Выдача инвестиционных паев при формировании Фонда</w:t>
      </w:r>
    </w:p>
    <w:p w:rsidR="003D7DD6" w:rsidRDefault="003D7DD6">
      <w:pPr>
        <w:widowControl w:val="0"/>
        <w:autoSpaceDE w:val="0"/>
        <w:autoSpaceDN w:val="0"/>
        <w:adjustRightInd w:val="0"/>
        <w:ind w:firstLine="540"/>
        <w:jc w:val="both"/>
      </w:pPr>
      <w:r>
        <w:t>58. Прием заявок на приобретение инвестиционных паев при формировании Фонда осуществляется в течение срока формирования Фонда, определенного настоящими Правилами.</w:t>
      </w:r>
    </w:p>
    <w:p w:rsidR="003D7DD6" w:rsidRDefault="003D7DD6">
      <w:pPr>
        <w:widowControl w:val="0"/>
        <w:autoSpaceDE w:val="0"/>
        <w:autoSpaceDN w:val="0"/>
        <w:adjustRightInd w:val="0"/>
        <w:ind w:firstLine="540"/>
        <w:jc w:val="both"/>
      </w:pPr>
      <w:r>
        <w:t xml:space="preserve"> Если стоимость имущества, подлежащего включению в состав Фонда, достигла размера, необходимого для завершения (окончания) формирования Фонда, прием заявок на приобретение инвестиционных паев прекращается с даты, следующей за днем возникновения указанного обстоятельства.</w:t>
      </w:r>
    </w:p>
    <w:p w:rsidR="003D7DD6" w:rsidRDefault="003D7DD6">
      <w:pPr>
        <w:widowControl w:val="0"/>
        <w:autoSpaceDE w:val="0"/>
        <w:autoSpaceDN w:val="0"/>
        <w:adjustRightInd w:val="0"/>
        <w:spacing w:before="20" w:line="228" w:lineRule="auto"/>
        <w:ind w:firstLine="540"/>
        <w:jc w:val="both"/>
      </w:pPr>
      <w:r>
        <w:t>59. В оплату инвестиционных паев при формировании Фонда передаются денежные средства и (или) недвижимое имущество, предусмотренное инвестиционной декларацией Фонда.</w:t>
      </w:r>
    </w:p>
    <w:p w:rsidR="003D7DD6" w:rsidRPr="008776B5" w:rsidRDefault="003D7DD6">
      <w:pPr>
        <w:widowControl w:val="0"/>
        <w:autoSpaceDE w:val="0"/>
        <w:autoSpaceDN w:val="0"/>
        <w:adjustRightInd w:val="0"/>
        <w:spacing w:before="20" w:line="228" w:lineRule="auto"/>
        <w:ind w:firstLine="540"/>
        <w:jc w:val="both"/>
      </w:pPr>
      <w:r>
        <w:t xml:space="preserve">60.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Pr="008776B5">
        <w:t>10 000 (Десяти тысяч) рублей.</w:t>
      </w:r>
    </w:p>
    <w:p w:rsidR="003D7DD6" w:rsidRDefault="003D7DD6">
      <w:pPr>
        <w:widowControl w:val="0"/>
        <w:autoSpaceDE w:val="0"/>
        <w:autoSpaceDN w:val="0"/>
        <w:adjustRightInd w:val="0"/>
        <w:spacing w:before="20" w:line="228" w:lineRule="auto"/>
        <w:ind w:firstLine="540"/>
        <w:jc w:val="both"/>
      </w:pPr>
      <w:r>
        <w:t>61. Выдача инвестиционных паев при формировании Фонда осуществляется при условии включения в состав Фонда имущества, переданного в оплату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3D7DD6" w:rsidRDefault="003D7DD6">
      <w:pPr>
        <w:widowControl w:val="0"/>
        <w:autoSpaceDE w:val="0"/>
        <w:autoSpaceDN w:val="0"/>
        <w:adjustRightInd w:val="0"/>
        <w:ind w:firstLine="540"/>
        <w:jc w:val="both"/>
      </w:pPr>
      <w:r>
        <w:t xml:space="preserve">62. Сумма денежных средств (стоимость имущества), на которую выдается инвестиционный пай при формировании Фонда, составляет </w:t>
      </w:r>
      <w:r w:rsidRPr="00FF08BA">
        <w:t>1 000 (Одна тысяча) рублей</w:t>
      </w:r>
      <w:r>
        <w:t xml:space="preserve"> и является единой для всех приобретателей.</w:t>
      </w:r>
    </w:p>
    <w:p w:rsidR="003D7DD6" w:rsidRDefault="003D7DD6">
      <w:pPr>
        <w:widowControl w:val="0"/>
        <w:autoSpaceDE w:val="0"/>
        <w:autoSpaceDN w:val="0"/>
        <w:adjustRightInd w:val="0"/>
        <w:spacing w:before="20" w:line="228" w:lineRule="auto"/>
        <w:ind w:firstLine="540"/>
        <w:jc w:val="both"/>
      </w:pPr>
      <w:r>
        <w:t>63. Количество инвестиционных паев, выдаваемых Управляющей компанией при формировании Фонда, определяется путем деления стоимости имущества, включенного в состав Фонда, на сумму денежных средств (стоимость имущества), на которую в соответствии с настоящими Правилами выдается инвестиционный пай.</w:t>
      </w:r>
    </w:p>
    <w:p w:rsidR="003D7DD6" w:rsidRDefault="003D7DD6">
      <w:pPr>
        <w:widowControl w:val="0"/>
        <w:autoSpaceDE w:val="0"/>
        <w:autoSpaceDN w:val="0"/>
        <w:adjustRightInd w:val="0"/>
        <w:spacing w:before="20" w:line="228" w:lineRule="auto"/>
        <w:ind w:firstLine="540"/>
        <w:jc w:val="both"/>
      </w:pPr>
    </w:p>
    <w:p w:rsidR="003D7DD6" w:rsidRDefault="003D7DD6">
      <w:pPr>
        <w:pStyle w:val="2"/>
      </w:pPr>
      <w:bookmarkStart w:id="13" w:name="_Toc213301575"/>
      <w:r>
        <w:t>Выдача инвестиционных паев при досрочном погашении инвестиционных паев</w:t>
      </w:r>
      <w:bookmarkEnd w:id="13"/>
    </w:p>
    <w:p w:rsidR="003D7DD6" w:rsidRDefault="003D7DD6">
      <w:pPr>
        <w:widowControl w:val="0"/>
        <w:autoSpaceDE w:val="0"/>
        <w:autoSpaceDN w:val="0"/>
        <w:adjustRightInd w:val="0"/>
        <w:ind w:firstLine="567"/>
        <w:jc w:val="both"/>
      </w:pPr>
      <w:r>
        <w:t xml:space="preserve">64. Управляющая компания раскрывает информацию о количестве инвестиционных паев, выдаваемых при досрочном погашении инвестиционных паев, и о начале срока приема заявок на приобретение инвестиционных паев на сайте </w:t>
      </w:r>
      <w:r w:rsidRPr="00FF08BA">
        <w:t>http://</w:t>
      </w:r>
      <w:r w:rsidR="002F3525" w:rsidRPr="00FF08BA">
        <w:t>am-pifagor.ru</w:t>
      </w:r>
      <w:r w:rsidRPr="00AD001F">
        <w:rPr>
          <w:color w:val="0000FF"/>
        </w:rPr>
        <w:t>.</w:t>
      </w:r>
    </w:p>
    <w:p w:rsidR="003D7DD6" w:rsidRDefault="003D7DD6">
      <w:pPr>
        <w:widowControl w:val="0"/>
        <w:autoSpaceDE w:val="0"/>
        <w:autoSpaceDN w:val="0"/>
        <w:adjustRightInd w:val="0"/>
        <w:ind w:firstLine="567"/>
        <w:jc w:val="both"/>
      </w:pPr>
      <w:r>
        <w:t>65. Прием заявок на приобретение инвестиционных паев в случае досрочного погашения инвестиционных паев осуществляется в течение 2 (Двух) недель со дня истечения срока приема заявок на погашение инвестиционных паев.</w:t>
      </w:r>
    </w:p>
    <w:p w:rsidR="003D7DD6" w:rsidRDefault="003D7DD6">
      <w:pPr>
        <w:widowControl w:val="0"/>
        <w:autoSpaceDE w:val="0"/>
        <w:autoSpaceDN w:val="0"/>
        <w:adjustRightInd w:val="0"/>
        <w:ind w:firstLine="567"/>
        <w:jc w:val="both"/>
      </w:pPr>
      <w:r>
        <w:t xml:space="preserve">66. По окончании срока приема заявок на приобретение инвестиционных паев, выдаваемых при досрочном погашении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на сайте </w:t>
      </w:r>
      <w:r w:rsidR="00AD001F" w:rsidRPr="00FF08BA">
        <w:t>http://am-pifagor.ru</w:t>
      </w:r>
      <w:r w:rsidR="00AD001F" w:rsidRPr="00AD001F">
        <w:rPr>
          <w:color w:val="0000FF"/>
        </w:rPr>
        <w:t>.</w:t>
      </w:r>
    </w:p>
    <w:p w:rsidR="003D7DD6" w:rsidRDefault="003D7DD6">
      <w:pPr>
        <w:widowControl w:val="0"/>
        <w:autoSpaceDE w:val="0"/>
        <w:autoSpaceDN w:val="0"/>
        <w:adjustRightInd w:val="0"/>
        <w:ind w:firstLine="567"/>
        <w:jc w:val="both"/>
      </w:pPr>
      <w:r>
        <w:t>67. В оплату инвестиционных паев, выдаваемых при досрочном погашении инвестиционных паев, передаются только денежные средства.</w:t>
      </w:r>
    </w:p>
    <w:p w:rsidR="003D7DD6" w:rsidRDefault="003D7DD6">
      <w:pPr>
        <w:widowControl w:val="0"/>
        <w:autoSpaceDE w:val="0"/>
        <w:autoSpaceDN w:val="0"/>
        <w:adjustRightInd w:val="0"/>
        <w:ind w:firstLine="567"/>
        <w:jc w:val="both"/>
      </w:pPr>
      <w:r>
        <w:t>68. Выдача инвестиционных паев при досрочном погашении инвестиционных паев осуществляется в пределах количества досрочно погашенных инвестиционных паев.</w:t>
      </w:r>
    </w:p>
    <w:p w:rsidR="003D7DD6" w:rsidRDefault="003D7DD6">
      <w:pPr>
        <w:widowControl w:val="0"/>
        <w:autoSpaceDE w:val="0"/>
        <w:autoSpaceDN w:val="0"/>
        <w:adjustRightInd w:val="0"/>
        <w:ind w:firstLine="567"/>
        <w:jc w:val="both"/>
      </w:pPr>
      <w:r>
        <w:t xml:space="preserve">69. Выдача инвестиционных паев при досрочном погашении инвестиционных паев осуществляется в один день по окончании срока приема заявок на приобретение инвестиционных паев. При этом выдача инвестиционных паев должна осуществляться в день </w:t>
      </w:r>
      <w:r>
        <w:lastRenderedPageBreak/>
        <w:t>включения в состав Фонда всего имущества, подлежащего включению, или в следующий за ним рабочий день.</w:t>
      </w:r>
    </w:p>
    <w:p w:rsidR="003D7DD6" w:rsidRDefault="003D7DD6">
      <w:pPr>
        <w:widowControl w:val="0"/>
        <w:autoSpaceDE w:val="0"/>
        <w:autoSpaceDN w:val="0"/>
        <w:adjustRightInd w:val="0"/>
        <w:ind w:firstLine="567"/>
        <w:jc w:val="both"/>
      </w:pPr>
      <w:r>
        <w:t>70. Владельцы инвестиционных паев имеют преимущественное право на приобретение инвестиционных паев, выдаваемых при досрочном погашении инвестиционных паев.</w:t>
      </w:r>
    </w:p>
    <w:p w:rsidR="003D7DD6" w:rsidRDefault="003D7DD6">
      <w:pPr>
        <w:widowControl w:val="0"/>
        <w:autoSpaceDE w:val="0"/>
        <w:autoSpaceDN w:val="0"/>
        <w:adjustRightInd w:val="0"/>
        <w:ind w:firstLine="567"/>
        <w:jc w:val="both"/>
      </w:pPr>
      <w:r>
        <w:t>71. Заявки на приобретение инвестиционных паев, выдаваемых при досрочном погашении инвестиционных паев по требованию их владельцев, в целях осуществления преимущественного права, предусмотренного пунктом 70 настоящих Правил, удовлетворяются в следующей очередности:</w:t>
      </w:r>
    </w:p>
    <w:p w:rsidR="003D7DD6" w:rsidRDefault="003D7DD6">
      <w:pPr>
        <w:widowControl w:val="0"/>
        <w:autoSpaceDE w:val="0"/>
        <w:autoSpaceDN w:val="0"/>
        <w:adjustRightInd w:val="0"/>
        <w:ind w:firstLine="567"/>
        <w:jc w:val="both"/>
      </w:pPr>
      <w:r>
        <w:t>в первую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или в интересах таких лиц, в пределах количества инвестиционных паев, пропорционального количеству инвестиционных паев, принадлежащих им на дату составления указанного списка;</w:t>
      </w:r>
    </w:p>
    <w:p w:rsidR="003D7DD6" w:rsidRDefault="003D7DD6">
      <w:pPr>
        <w:widowControl w:val="0"/>
        <w:autoSpaceDE w:val="0"/>
        <w:autoSpaceDN w:val="0"/>
        <w:adjustRightInd w:val="0"/>
        <w:ind w:firstLine="567"/>
        <w:jc w:val="both"/>
      </w:pPr>
      <w:r>
        <w:t>во вторую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в части превышения количества инвестиционных паев, пропорционального количеству инвестиционных паев, принадлежащих им на дату составления указанного списка, пропорционально сумме денежных средств, переданных в оплату инвестиционных паев;</w:t>
      </w:r>
    </w:p>
    <w:p w:rsidR="003D7DD6" w:rsidRDefault="003D7DD6">
      <w:pPr>
        <w:widowControl w:val="0"/>
        <w:autoSpaceDE w:val="0"/>
        <w:autoSpaceDN w:val="0"/>
        <w:adjustRightInd w:val="0"/>
        <w:ind w:firstLine="567"/>
        <w:jc w:val="both"/>
      </w:pPr>
      <w:r>
        <w:t>в третью очередь - остальные заявки пропорционально суммам денежных средств, переданных в оплату инвестиционных паев.</w:t>
      </w:r>
    </w:p>
    <w:p w:rsidR="003D7DD6" w:rsidRDefault="003D7DD6">
      <w:pPr>
        <w:widowControl w:val="0"/>
        <w:autoSpaceDE w:val="0"/>
        <w:autoSpaceDN w:val="0"/>
        <w:adjustRightInd w:val="0"/>
        <w:ind w:firstLine="567"/>
        <w:jc w:val="both"/>
      </w:pPr>
      <w:r>
        <w:t>72. В случае недостаточности выдаваемых инвестиционных паев для удовлетворения всех заявок на приобретение инвестиционных паев указанные заявки, поданные лицами, не имеющими преимущественного права на приобретение инвестиционных паев, выдаваемых при досрочном погашении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
    <w:p w:rsidR="003D7DD6" w:rsidRDefault="003D7DD6">
      <w:pPr>
        <w:widowControl w:val="0"/>
        <w:autoSpaceDE w:val="0"/>
        <w:autoSpaceDN w:val="0"/>
        <w:adjustRightInd w:val="0"/>
        <w:ind w:firstLine="567"/>
        <w:jc w:val="both"/>
      </w:pPr>
      <w: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3D7DD6" w:rsidRDefault="003D7DD6">
      <w:pPr>
        <w:widowControl w:val="0"/>
        <w:autoSpaceDE w:val="0"/>
        <w:autoSpaceDN w:val="0"/>
        <w:adjustRightInd w:val="0"/>
        <w:spacing w:before="20" w:line="228" w:lineRule="auto"/>
        <w:ind w:firstLine="540"/>
        <w:jc w:val="center"/>
        <w:rPr>
          <w:b/>
          <w:bCs/>
        </w:rPr>
      </w:pPr>
      <w:bookmarkStart w:id="14" w:name="Закладка_29_05_2008"/>
      <w:bookmarkEnd w:id="14"/>
    </w:p>
    <w:p w:rsidR="003D7DD6" w:rsidRDefault="003D7DD6">
      <w:pPr>
        <w:pStyle w:val="2"/>
      </w:pPr>
      <w:r>
        <w:t>Выдача дополнительных инвестиционных паев</w:t>
      </w:r>
    </w:p>
    <w:p w:rsidR="003D7DD6" w:rsidRDefault="003D7DD6">
      <w:pPr>
        <w:widowControl w:val="0"/>
        <w:tabs>
          <w:tab w:val="left" w:pos="900"/>
        </w:tabs>
        <w:autoSpaceDE w:val="0"/>
        <w:autoSpaceDN w:val="0"/>
        <w:adjustRightInd w:val="0"/>
        <w:spacing w:before="20" w:line="228" w:lineRule="auto"/>
        <w:ind w:firstLine="540"/>
        <w:jc w:val="both"/>
      </w:pPr>
      <w:r>
        <w:t>73. 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w:t>
      </w:r>
    </w:p>
    <w:p w:rsidR="003D7DD6" w:rsidRDefault="003D7DD6">
      <w:pPr>
        <w:widowControl w:val="0"/>
        <w:tabs>
          <w:tab w:val="left" w:pos="900"/>
        </w:tabs>
        <w:autoSpaceDE w:val="0"/>
        <w:autoSpaceDN w:val="0"/>
        <w:adjustRightInd w:val="0"/>
        <w:spacing w:before="20" w:line="228" w:lineRule="auto"/>
        <w:ind w:firstLine="540"/>
        <w:jc w:val="both"/>
      </w:pPr>
      <w:r>
        <w:t>1) максимальное количество выдаваемых дополнительных инвестиционных паев;</w:t>
      </w:r>
    </w:p>
    <w:p w:rsidR="003D7DD6" w:rsidRDefault="003D7DD6">
      <w:pPr>
        <w:widowControl w:val="0"/>
        <w:tabs>
          <w:tab w:val="left" w:pos="900"/>
        </w:tabs>
        <w:autoSpaceDE w:val="0"/>
        <w:autoSpaceDN w:val="0"/>
        <w:adjustRightInd w:val="0"/>
        <w:spacing w:before="20" w:line="228" w:lineRule="auto"/>
        <w:ind w:firstLine="540"/>
        <w:jc w:val="both"/>
      </w:pPr>
      <w:r>
        <w:t>2) имущество, которое может быть передано в оплату выдаваемых дополнительных инвестиционных паев.</w:t>
      </w:r>
    </w:p>
    <w:p w:rsidR="003D7DD6" w:rsidRDefault="003D7DD6">
      <w:pPr>
        <w:widowControl w:val="0"/>
        <w:tabs>
          <w:tab w:val="left" w:pos="900"/>
        </w:tabs>
        <w:autoSpaceDE w:val="0"/>
        <w:autoSpaceDN w:val="0"/>
        <w:adjustRightInd w:val="0"/>
        <w:spacing w:before="20" w:line="228" w:lineRule="auto"/>
        <w:ind w:firstLine="540"/>
        <w:jc w:val="both"/>
      </w:pPr>
      <w:r>
        <w:t xml:space="preserve">Указанную информацию Управляющая компания раскрывает на сайте </w:t>
      </w:r>
      <w:r w:rsidR="00AD001F" w:rsidRPr="00FF08BA">
        <w:t>http://am-pifagor.ru</w:t>
      </w:r>
      <w:r w:rsidR="00AD001F" w:rsidRPr="00AD001F">
        <w:rPr>
          <w:color w:val="0000FF"/>
        </w:rPr>
        <w:t>.</w:t>
      </w:r>
    </w:p>
    <w:p w:rsidR="003D7DD6" w:rsidRDefault="003D7DD6">
      <w:pPr>
        <w:widowControl w:val="0"/>
        <w:tabs>
          <w:tab w:val="left" w:pos="900"/>
        </w:tabs>
        <w:autoSpaceDE w:val="0"/>
        <w:autoSpaceDN w:val="0"/>
        <w:adjustRightInd w:val="0"/>
        <w:spacing w:before="20" w:line="228" w:lineRule="auto"/>
        <w:ind w:firstLine="540"/>
        <w:jc w:val="both"/>
      </w:pPr>
      <w:r>
        <w:t>74. Прием заявок на приобретение дополнительных инвестиционных паев осуществляется в течение 1 (одного) месяца со дня начала срока приема заявок, указанного в сообщении о начале срока приема заявок на приобретение дополнительных инвестиционных паев.</w:t>
      </w:r>
    </w:p>
    <w:p w:rsidR="003D7DD6" w:rsidRDefault="003D7DD6">
      <w:pPr>
        <w:widowControl w:val="0"/>
        <w:tabs>
          <w:tab w:val="left" w:pos="900"/>
        </w:tabs>
        <w:autoSpaceDE w:val="0"/>
        <w:autoSpaceDN w:val="0"/>
        <w:adjustRightInd w:val="0"/>
        <w:spacing w:before="20" w:line="228" w:lineRule="auto"/>
        <w:ind w:firstLine="540"/>
        <w:jc w:val="both"/>
      </w:pPr>
      <w:r>
        <w:t>75. 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приобретение дополнительных инвестиционных паев.</w:t>
      </w:r>
    </w:p>
    <w:p w:rsidR="003D7DD6" w:rsidRDefault="003D7DD6">
      <w:pPr>
        <w:widowControl w:val="0"/>
        <w:tabs>
          <w:tab w:val="left" w:pos="900"/>
        </w:tabs>
        <w:autoSpaceDE w:val="0"/>
        <w:autoSpaceDN w:val="0"/>
        <w:adjustRightInd w:val="0"/>
        <w:spacing w:before="20" w:line="228" w:lineRule="auto"/>
        <w:ind w:firstLine="540"/>
        <w:jc w:val="both"/>
      </w:pPr>
      <w:r>
        <w:t xml:space="preserve">Указанную информацию Управляющая компания раскрывает на сайте </w:t>
      </w:r>
      <w:r w:rsidR="00AD001F" w:rsidRPr="00FF08BA">
        <w:t>http://am-pifagor.ru</w:t>
      </w:r>
      <w:r w:rsidR="00AD001F" w:rsidRPr="00AD001F">
        <w:rPr>
          <w:color w:val="0000FF"/>
        </w:rPr>
        <w:t>.</w:t>
      </w:r>
    </w:p>
    <w:p w:rsidR="003D7DD6" w:rsidRDefault="003D7DD6">
      <w:pPr>
        <w:widowControl w:val="0"/>
        <w:tabs>
          <w:tab w:val="left" w:pos="900"/>
        </w:tabs>
        <w:autoSpaceDE w:val="0"/>
        <w:autoSpaceDN w:val="0"/>
        <w:adjustRightInd w:val="0"/>
        <w:spacing w:before="20" w:line="228" w:lineRule="auto"/>
        <w:ind w:firstLine="540"/>
        <w:jc w:val="both"/>
      </w:pPr>
      <w:r>
        <w:t>76. По окончании срока оплаты дополнительных инвестиционных паев, выдаваемых при осуществлении преимущественного права на приобретение дополнительных инвестиционных паев, Управляющая компания раскрывает информацию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паев.</w:t>
      </w:r>
    </w:p>
    <w:p w:rsidR="003D7DD6" w:rsidRDefault="003D7DD6">
      <w:pPr>
        <w:widowControl w:val="0"/>
        <w:tabs>
          <w:tab w:val="left" w:pos="900"/>
        </w:tabs>
        <w:autoSpaceDE w:val="0"/>
        <w:autoSpaceDN w:val="0"/>
        <w:adjustRightInd w:val="0"/>
        <w:spacing w:before="20" w:line="228" w:lineRule="auto"/>
        <w:ind w:firstLine="540"/>
        <w:jc w:val="both"/>
      </w:pPr>
      <w:r>
        <w:t xml:space="preserve">Указанную информацию Управляющая компания раскрывает на сайте </w:t>
      </w:r>
      <w:r w:rsidR="00AD001F" w:rsidRPr="00FF08BA">
        <w:t>http://am-pifagor.ru</w:t>
      </w:r>
      <w:r w:rsidR="00AD001F" w:rsidRPr="00AD001F">
        <w:rPr>
          <w:color w:val="0000FF"/>
        </w:rPr>
        <w:t>.</w:t>
      </w:r>
    </w:p>
    <w:p w:rsidR="003D7DD6" w:rsidRDefault="003D7DD6">
      <w:pPr>
        <w:widowControl w:val="0"/>
        <w:tabs>
          <w:tab w:val="left" w:pos="900"/>
        </w:tabs>
        <w:autoSpaceDE w:val="0"/>
        <w:autoSpaceDN w:val="0"/>
        <w:adjustRightInd w:val="0"/>
        <w:spacing w:before="20" w:line="228" w:lineRule="auto"/>
        <w:ind w:firstLine="540"/>
        <w:jc w:val="both"/>
      </w:pPr>
      <w:r>
        <w:lastRenderedPageBreak/>
        <w:t xml:space="preserve">77. В оплату дополнительных инвестиционных паев передаются денежные средства и (или) недвижимое имущество, предусмотренное инвестиционной декларацией Фонда. </w:t>
      </w:r>
    </w:p>
    <w:p w:rsidR="003D7DD6" w:rsidRPr="00FF08BA" w:rsidRDefault="003D7DD6">
      <w:pPr>
        <w:widowControl w:val="0"/>
        <w:tabs>
          <w:tab w:val="left" w:pos="900"/>
        </w:tabs>
        <w:autoSpaceDE w:val="0"/>
        <w:autoSpaceDN w:val="0"/>
        <w:adjustRightInd w:val="0"/>
        <w:spacing w:before="20" w:line="228" w:lineRule="auto"/>
        <w:ind w:firstLine="540"/>
        <w:jc w:val="both"/>
      </w:pPr>
      <w:r>
        <w:t xml:space="preserve">78. 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w:t>
      </w:r>
      <w:r w:rsidRPr="00FF08BA">
        <w:t>10 000 (Десять тысяч) рублей.</w:t>
      </w:r>
    </w:p>
    <w:p w:rsidR="003D7DD6" w:rsidRDefault="003D7DD6">
      <w:pPr>
        <w:widowControl w:val="0"/>
        <w:tabs>
          <w:tab w:val="left" w:pos="900"/>
        </w:tabs>
        <w:autoSpaceDE w:val="0"/>
        <w:autoSpaceDN w:val="0"/>
        <w:adjustRightInd w:val="0"/>
        <w:spacing w:before="20" w:line="228" w:lineRule="auto"/>
        <w:ind w:firstLine="540"/>
        <w:jc w:val="both"/>
      </w:pPr>
      <w:r>
        <w:t>Условие, предусмотренное настоящим пунктом,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w:t>
      </w:r>
    </w:p>
    <w:p w:rsidR="003D7DD6" w:rsidRDefault="003D7DD6">
      <w:pPr>
        <w:widowControl w:val="0"/>
        <w:tabs>
          <w:tab w:val="left" w:pos="900"/>
        </w:tabs>
        <w:autoSpaceDE w:val="0"/>
        <w:autoSpaceDN w:val="0"/>
        <w:adjustRightInd w:val="0"/>
        <w:spacing w:before="20" w:line="228" w:lineRule="auto"/>
        <w:ind w:firstLine="540"/>
        <w:jc w:val="both"/>
      </w:pPr>
      <w:r>
        <w:t>79. 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Управляющей компании о выдаче дополнительных инвестиционных паев.</w:t>
      </w:r>
    </w:p>
    <w:p w:rsidR="003D7DD6" w:rsidRDefault="003D7DD6">
      <w:pPr>
        <w:widowControl w:val="0"/>
        <w:tabs>
          <w:tab w:val="left" w:pos="900"/>
        </w:tabs>
        <w:autoSpaceDE w:val="0"/>
        <w:autoSpaceDN w:val="0"/>
        <w:adjustRightInd w:val="0"/>
        <w:spacing w:before="20" w:line="228" w:lineRule="auto"/>
        <w:ind w:firstLine="540"/>
        <w:jc w:val="both"/>
      </w:pPr>
      <w:r>
        <w:t>80. Выдача всех выдаваемых дополнительных инвестиционных паев осуществляется в один день по окончании срока оплаты дополнительных инвестиционных паев, выдаваемых не при осуществлении преимущественного права на приобретение дополнительных инвестиционных паев. При этом выдача инвестиционных паев должна осуществляться в день, в который все имущество, подлежащее включению, включено в состав Фонда, или в следующий за этим днем рабочий день.</w:t>
      </w:r>
    </w:p>
    <w:p w:rsidR="003D7DD6" w:rsidRDefault="003D7DD6">
      <w:pPr>
        <w:widowControl w:val="0"/>
        <w:tabs>
          <w:tab w:val="left" w:pos="900"/>
        </w:tabs>
        <w:autoSpaceDE w:val="0"/>
        <w:autoSpaceDN w:val="0"/>
        <w:adjustRightInd w:val="0"/>
        <w:spacing w:before="20" w:line="228" w:lineRule="auto"/>
        <w:ind w:firstLine="540"/>
        <w:jc w:val="both"/>
      </w:pPr>
      <w:r>
        <w:t>81. Владельцы инвестиционных паев имеют преимущественное право на приобретение дополнительных инвестиционных паев.</w:t>
      </w:r>
    </w:p>
    <w:p w:rsidR="003D7DD6" w:rsidRDefault="003D7DD6">
      <w:pPr>
        <w:widowControl w:val="0"/>
        <w:tabs>
          <w:tab w:val="left" w:pos="900"/>
        </w:tabs>
        <w:autoSpaceDE w:val="0"/>
        <w:autoSpaceDN w:val="0"/>
        <w:adjustRightInd w:val="0"/>
        <w:spacing w:before="20" w:line="228" w:lineRule="auto"/>
        <w:ind w:firstLine="540"/>
        <w:jc w:val="both"/>
      </w:pPr>
      <w:r>
        <w:t>82. Заявки на приобретение дополнительных инвестиционных паев в целях осуществления преимущественного права, предусмотренного пунктом 81 настоящих Правил, удовлетворяются в следующей очередности:</w:t>
      </w:r>
    </w:p>
    <w:p w:rsidR="003D7DD6" w:rsidRDefault="003D7DD6">
      <w:pPr>
        <w:widowControl w:val="0"/>
        <w:tabs>
          <w:tab w:val="left" w:pos="900"/>
        </w:tabs>
        <w:autoSpaceDE w:val="0"/>
        <w:autoSpaceDN w:val="0"/>
        <w:adjustRightInd w:val="0"/>
        <w:spacing w:before="20" w:line="228" w:lineRule="auto"/>
        <w:ind w:firstLine="540"/>
        <w:jc w:val="both"/>
      </w:pPr>
      <w:r>
        <w:t>в первую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пределах количества инвестиционных паев, пропорционального количеству инвестиционных паев, принадлежащих им на указанную дату;</w:t>
      </w:r>
    </w:p>
    <w:p w:rsidR="003D7DD6" w:rsidRDefault="003D7DD6">
      <w:pPr>
        <w:widowControl w:val="0"/>
        <w:tabs>
          <w:tab w:val="left" w:pos="900"/>
        </w:tabs>
        <w:autoSpaceDE w:val="0"/>
        <w:autoSpaceDN w:val="0"/>
        <w:adjustRightInd w:val="0"/>
        <w:spacing w:before="20" w:line="228" w:lineRule="auto"/>
        <w:ind w:firstLine="540"/>
        <w:jc w:val="both"/>
      </w:pPr>
      <w:r>
        <w:t>во вторую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приобретения оставшейся части инвестиционных паев, - в пределах количества инвестиционных паев, указанных в заявке;</w:t>
      </w:r>
    </w:p>
    <w:p w:rsidR="003D7DD6" w:rsidRDefault="003D7DD6">
      <w:pPr>
        <w:widowControl w:val="0"/>
        <w:tabs>
          <w:tab w:val="left" w:pos="900"/>
        </w:tabs>
        <w:autoSpaceDE w:val="0"/>
        <w:autoSpaceDN w:val="0"/>
        <w:adjustRightInd w:val="0"/>
        <w:spacing w:before="20" w:line="228" w:lineRule="auto"/>
        <w:ind w:firstLine="540"/>
        <w:jc w:val="both"/>
      </w:pPr>
      <w:r>
        <w:t>в третью очередь - остальные заявки пропорционально стоимости имущества, переданного в оплату инвестиционных паев.</w:t>
      </w:r>
    </w:p>
    <w:p w:rsidR="000D739C" w:rsidRPr="000D739C" w:rsidRDefault="003D7DD6" w:rsidP="000D739C">
      <w:pPr>
        <w:widowControl w:val="0"/>
        <w:tabs>
          <w:tab w:val="left" w:pos="900"/>
        </w:tabs>
        <w:autoSpaceDE w:val="0"/>
        <w:autoSpaceDN w:val="0"/>
        <w:adjustRightInd w:val="0"/>
        <w:spacing w:before="20" w:line="228" w:lineRule="auto"/>
        <w:ind w:firstLine="540"/>
        <w:jc w:val="both"/>
      </w:pPr>
      <w:r>
        <w:t xml:space="preserve">83. </w:t>
      </w:r>
      <w:r w:rsidR="000D739C" w:rsidRPr="000D739C">
        <w:t>Если иное не предусмотрено пунктом  8</w:t>
      </w:r>
      <w:r w:rsidR="000D739C">
        <w:t>2</w:t>
      </w:r>
      <w:r w:rsidR="000D739C" w:rsidRPr="000D739C">
        <w:t xml:space="preserve"> настоящих Правил,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 поданные лицами, не имеющими преимущественного права на приобретение дополнительных инвестиционных паев и в качестве оплаты инвестиционных паев переданы денежные средства,  удовлетворяются частично в пределах остатка количества инвестиционных паев в порядке очередности их подачи после удовлетворения заявок, поданных лицами, имеющими такое преимущественное право, а излишне перечисленные денежные средства подлежат возврату; в случае если остаток количества инвестиционных паев недостаточен для удовлетворения заявки на приобретение инвестиционных паев и в качестве оплаты инвестиционных паев передано иное имущество, такая заявка не удовлетворяется в виду того, что невозможно принять в качестве оплаты часть иного имущества. </w:t>
      </w:r>
    </w:p>
    <w:p w:rsidR="003D7DD6" w:rsidRDefault="003D7DD6">
      <w:pPr>
        <w:widowControl w:val="0"/>
        <w:tabs>
          <w:tab w:val="left" w:pos="900"/>
        </w:tabs>
        <w:autoSpaceDE w:val="0"/>
        <w:autoSpaceDN w:val="0"/>
        <w:adjustRightInd w:val="0"/>
        <w:spacing w:before="20" w:line="228" w:lineRule="auto"/>
        <w:ind w:firstLine="540"/>
        <w:jc w:val="both"/>
      </w:pPr>
    </w:p>
    <w:p w:rsidR="003D7DD6" w:rsidRDefault="003D7DD6">
      <w:pPr>
        <w:widowControl w:val="0"/>
        <w:tabs>
          <w:tab w:val="left" w:pos="900"/>
        </w:tabs>
        <w:autoSpaceDE w:val="0"/>
        <w:autoSpaceDN w:val="0"/>
        <w:adjustRightInd w:val="0"/>
        <w:spacing w:before="20" w:line="228" w:lineRule="auto"/>
        <w:ind w:firstLine="540"/>
        <w:jc w:val="both"/>
      </w:pPr>
    </w:p>
    <w:p w:rsidR="003D7DD6" w:rsidRDefault="003D7DD6">
      <w:pPr>
        <w:pStyle w:val="2"/>
      </w:pPr>
      <w:r>
        <w:t>Порядок передачи имущества в оплату инвестиционных паев</w:t>
      </w:r>
    </w:p>
    <w:p w:rsidR="003D7DD6" w:rsidRDefault="003D7DD6">
      <w:pPr>
        <w:widowControl w:val="0"/>
        <w:tabs>
          <w:tab w:val="left" w:pos="900"/>
        </w:tabs>
        <w:autoSpaceDE w:val="0"/>
        <w:autoSpaceDN w:val="0"/>
        <w:adjustRightInd w:val="0"/>
        <w:spacing w:before="20" w:line="228" w:lineRule="auto"/>
        <w:ind w:firstLine="540"/>
        <w:jc w:val="both"/>
      </w:pPr>
      <w:r>
        <w:t>84. 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p>
    <w:p w:rsidR="003D7DD6" w:rsidRDefault="003D7DD6">
      <w:pPr>
        <w:widowControl w:val="0"/>
        <w:tabs>
          <w:tab w:val="left" w:pos="900"/>
        </w:tabs>
        <w:autoSpaceDE w:val="0"/>
        <w:autoSpaceDN w:val="0"/>
        <w:adjustRightInd w:val="0"/>
        <w:spacing w:before="20" w:line="228" w:lineRule="auto"/>
        <w:ind w:firstLine="540"/>
        <w:jc w:val="both"/>
      </w:pPr>
      <w:bookmarkStart w:id="15" w:name="p39"/>
      <w:bookmarkEnd w:id="15"/>
      <w:r>
        <w:t>Передача недвижимого имущества в оплату инвестиционных паев осуществляется по передаточному акту, подписываемому лицом, передающим недвижимое имущество в оплату инвестиционных паев, и Управляющей компанией.</w:t>
      </w:r>
    </w:p>
    <w:p w:rsidR="003D7DD6" w:rsidRDefault="003D7DD6">
      <w:pPr>
        <w:widowControl w:val="0"/>
        <w:tabs>
          <w:tab w:val="left" w:pos="900"/>
        </w:tabs>
        <w:autoSpaceDE w:val="0"/>
        <w:autoSpaceDN w:val="0"/>
        <w:adjustRightInd w:val="0"/>
        <w:spacing w:before="20" w:line="228" w:lineRule="auto"/>
        <w:ind w:firstLine="540"/>
        <w:jc w:val="both"/>
      </w:pPr>
      <w:r>
        <w:t xml:space="preserve">Передача недвижимого имущества в оплату инвестиционных паев осуществляется при </w:t>
      </w:r>
      <w:r>
        <w:lastRenderedPageBreak/>
        <w:t>условии государственной регистрации права на недвижимое имущество в соответствии с пунктом 2 статьи 15 Федерального закона «Об инвестиционных фондах».</w:t>
      </w:r>
    </w:p>
    <w:p w:rsidR="003D7DD6" w:rsidRDefault="003D7DD6">
      <w:pPr>
        <w:widowControl w:val="0"/>
        <w:tabs>
          <w:tab w:val="left" w:pos="900"/>
        </w:tabs>
        <w:autoSpaceDE w:val="0"/>
        <w:autoSpaceDN w:val="0"/>
        <w:adjustRightInd w:val="0"/>
        <w:spacing w:before="20" w:line="228" w:lineRule="auto"/>
        <w:ind w:firstLine="540"/>
        <w:jc w:val="both"/>
      </w:pPr>
      <w:r>
        <w:t>Датой передачи недвижимого имущества является дата, указанная в передаточном акте, предусмотренном в абзаце втором настоящего пункта.</w:t>
      </w:r>
    </w:p>
    <w:p w:rsidR="000D739C" w:rsidRPr="00CC3F0E" w:rsidRDefault="003D7DD6" w:rsidP="000D739C">
      <w:pPr>
        <w:ind w:firstLine="720"/>
        <w:jc w:val="both"/>
      </w:pPr>
      <w:r>
        <w:t xml:space="preserve">85. </w:t>
      </w:r>
      <w:r w:rsidR="000D739C" w:rsidRPr="00591B82">
        <w:t>В</w:t>
      </w:r>
      <w:r w:rsidR="000D739C" w:rsidRPr="00F6469C">
        <w:t xml:space="preserve"> соответствии с Федеральным законом "Об инвестиционных фондах" и нормативными правовыми актами федерального органа исполнительной власти по рынку ценных бумаг</w:t>
      </w:r>
      <w:r w:rsidR="000D739C" w:rsidRPr="00E90814">
        <w:t xml:space="preserve"> </w:t>
      </w:r>
      <w:r w:rsidR="000D739C">
        <w:t xml:space="preserve">стоимость недвижимого имущества, передаваемого в оплату инвестиционных паев, определяется оценщиком, </w:t>
      </w:r>
      <w:r w:rsidR="000D739C" w:rsidRPr="00F6469C">
        <w:t>указанным в пункте 16 настоящих Правил</w:t>
      </w:r>
      <w:r w:rsidR="000D739C">
        <w:t>.</w:t>
      </w:r>
      <w:r w:rsidR="000D739C" w:rsidRPr="00E90814">
        <w:t xml:space="preserve"> </w:t>
      </w:r>
    </w:p>
    <w:p w:rsidR="000D739C" w:rsidRDefault="000D739C" w:rsidP="000D739C">
      <w:pPr>
        <w:ind w:firstLine="720"/>
        <w:jc w:val="both"/>
      </w:pPr>
      <w:r>
        <w:t>Стоимость недвижимого имущества равняется его оценочной стоимости, определенной оценщиком на дату не ранее 6 (Шести) месяцев до даты его передачи в оплату инвестиционных паев.</w:t>
      </w:r>
    </w:p>
    <w:p w:rsidR="003D7DD6" w:rsidRDefault="003D7DD6" w:rsidP="000D739C">
      <w:pPr>
        <w:widowControl w:val="0"/>
        <w:tabs>
          <w:tab w:val="left" w:pos="900"/>
        </w:tabs>
        <w:autoSpaceDE w:val="0"/>
        <w:autoSpaceDN w:val="0"/>
        <w:adjustRightInd w:val="0"/>
        <w:spacing w:before="20" w:line="228" w:lineRule="auto"/>
        <w:ind w:firstLine="540"/>
        <w:jc w:val="both"/>
      </w:pPr>
      <w:r>
        <w:t>86. Оплата инвестиционных паев, выдаваемых при досрочном погашении инвестиционных паев, производится в течение срока приема заявок на приобретение инвестиционных паев.</w:t>
      </w:r>
    </w:p>
    <w:p w:rsidR="003D7DD6" w:rsidRDefault="003D7DD6">
      <w:pPr>
        <w:autoSpaceDE w:val="0"/>
        <w:autoSpaceDN w:val="0"/>
        <w:adjustRightInd w:val="0"/>
        <w:ind w:firstLine="540"/>
        <w:jc w:val="both"/>
      </w:pPr>
      <w:r>
        <w:t>87. Срок оплаты инвестиционных паев при осуществлении преимущественного права на приобретение дополнительных инвестиционных паев не может быть менее 3 месяцев, если в оплату дополнительных инвестиционных паев может передаваться иное имущество помимо денежных средств.</w:t>
      </w:r>
    </w:p>
    <w:p w:rsidR="003D7DD6" w:rsidRDefault="003D7DD6">
      <w:pPr>
        <w:autoSpaceDE w:val="0"/>
        <w:autoSpaceDN w:val="0"/>
        <w:adjustRightInd w:val="0"/>
        <w:ind w:firstLine="540"/>
        <w:jc w:val="both"/>
      </w:pPr>
    </w:p>
    <w:p w:rsidR="003D7DD6" w:rsidRDefault="003D7DD6">
      <w:pPr>
        <w:pStyle w:val="2"/>
      </w:pPr>
      <w:r>
        <w:t>Возврат имущества, переданного в оплату инвестиционных паев</w:t>
      </w:r>
    </w:p>
    <w:p w:rsidR="003D7DD6" w:rsidRDefault="003D7DD6">
      <w:pPr>
        <w:widowControl w:val="0"/>
        <w:autoSpaceDE w:val="0"/>
        <w:autoSpaceDN w:val="0"/>
        <w:adjustRightInd w:val="0"/>
        <w:ind w:firstLine="540"/>
        <w:jc w:val="both"/>
      </w:pPr>
      <w:r>
        <w:t>88. Управляющая компания возвращает имущество лицу, передавшему его в оплату инвестиционных паев, если:</w:t>
      </w:r>
    </w:p>
    <w:p w:rsidR="003D7DD6" w:rsidRDefault="003D7DD6">
      <w:pPr>
        <w:widowControl w:val="0"/>
        <w:autoSpaceDE w:val="0"/>
        <w:autoSpaceDN w:val="0"/>
        <w:adjustRightInd w:val="0"/>
        <w:ind w:firstLine="540"/>
        <w:jc w:val="both"/>
      </w:pPr>
      <w:r>
        <w:t>1) включение этого имущества в состав Фонда противоречит Федеральному закону «Об инвестиционных фондах», нормативным правовым актам Российской Федерации или настоящим Правилам;</w:t>
      </w:r>
    </w:p>
    <w:p w:rsidR="003D7DD6" w:rsidRDefault="003D7DD6">
      <w:pPr>
        <w:widowControl w:val="0"/>
        <w:autoSpaceDE w:val="0"/>
        <w:autoSpaceDN w:val="0"/>
        <w:adjustRightInd w:val="0"/>
        <w:ind w:firstLine="540"/>
        <w:jc w:val="both"/>
      </w:pPr>
      <w:r>
        <w:t>2) имущество поступило Управляющей компании после даты, на которую стоимость имущества, переданного в оплату инвестиционных паев, достигла размера, необходимого для его включения в состав Фонда при его формировании.</w:t>
      </w:r>
    </w:p>
    <w:p w:rsidR="003D7DD6" w:rsidRDefault="003D7DD6">
      <w:pPr>
        <w:widowControl w:val="0"/>
        <w:autoSpaceDE w:val="0"/>
        <w:autoSpaceDN w:val="0"/>
        <w:adjustRightInd w:val="0"/>
        <w:ind w:firstLine="540"/>
        <w:jc w:val="both"/>
      </w:pPr>
      <w:r>
        <w:t>89. Возврат имущества в случаях, предусмотренных пунктом 88 настоящих Правил, осуществляется Управляющей компанией в следующие сроки:</w:t>
      </w:r>
    </w:p>
    <w:p w:rsidR="003D7DD6" w:rsidRDefault="003D7DD6">
      <w:pPr>
        <w:widowControl w:val="0"/>
        <w:autoSpaceDE w:val="0"/>
        <w:autoSpaceDN w:val="0"/>
        <w:adjustRightInd w:val="0"/>
        <w:ind w:firstLine="540"/>
        <w:jc w:val="both"/>
      </w:pPr>
      <w:r>
        <w:t>1) денежных средств - в течение 5 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предусмотренного пунктом 90 настоящих Правил.</w:t>
      </w:r>
    </w:p>
    <w:p w:rsidR="003D7DD6" w:rsidRDefault="003D7DD6">
      <w:pPr>
        <w:widowControl w:val="0"/>
        <w:autoSpaceDE w:val="0"/>
        <w:autoSpaceDN w:val="0"/>
        <w:adjustRightInd w:val="0"/>
        <w:ind w:firstLine="540"/>
        <w:jc w:val="both"/>
      </w:pPr>
      <w:r>
        <w:t>2) иного имущества – в течение 3 месяцев с даты, когда Управляющая компания узнала или должна была узнать, что указанное имущество не может быть включено в состав Фонда.</w:t>
      </w:r>
    </w:p>
    <w:p w:rsidR="003D7DD6" w:rsidRDefault="003D7DD6">
      <w:pPr>
        <w:widowControl w:val="0"/>
        <w:autoSpaceDE w:val="0"/>
        <w:autoSpaceDN w:val="0"/>
        <w:adjustRightInd w:val="0"/>
        <w:ind w:firstLine="540"/>
        <w:jc w:val="both"/>
      </w:pPr>
      <w:r>
        <w:t>90. Возврат денежных средств осуществляется Управляющей компанией на банковский счет, указанный в заявке на приобретение инвестиционных паев. В случае отсутствия такой заявки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3D7DD6" w:rsidRDefault="003D7DD6">
      <w:pPr>
        <w:widowControl w:val="0"/>
        <w:autoSpaceDE w:val="0"/>
        <w:autoSpaceDN w:val="0"/>
        <w:adjustRightInd w:val="0"/>
        <w:ind w:firstLine="540"/>
        <w:jc w:val="both"/>
      </w:pPr>
      <w:r>
        <w:t>При возврате имущества, за исключением денежных средств, Управляющая компания в срок не позднее 5 рабочих дней с даты, когда Управляющая компания узнала или должна была узнать, что указанное имущество не может быть включено в состав Фонда, обязана уведомить лицо, передавшее такое имущество в оплату инвестиционных паев, о необходимости получения этого имущества, а также совершить все необходимые действия для возврата имущества.</w:t>
      </w:r>
    </w:p>
    <w:p w:rsidR="003D7DD6" w:rsidRDefault="003D7DD6">
      <w:pPr>
        <w:widowControl w:val="0"/>
        <w:autoSpaceDE w:val="0"/>
        <w:autoSpaceDN w:val="0"/>
        <w:adjustRightInd w:val="0"/>
        <w:ind w:firstLine="540"/>
        <w:jc w:val="both"/>
      </w:pPr>
      <w:bookmarkStart w:id="16" w:name="p_24"/>
      <w:bookmarkEnd w:id="16"/>
      <w:r>
        <w:t>В случае возврата имущества, переданного в оплату инвестиционных паев, полученные от этого имущества доходы подлежат возврату в порядке и в сроки, предусмотренные пунктом 89 настоящих Правил и настоящим пунктом, а если доходы получены после возврата имущества, – не позднее 5 рабочих дней с даты их получения.</w:t>
      </w:r>
    </w:p>
    <w:p w:rsidR="003D7DD6" w:rsidRDefault="003D7DD6">
      <w:pPr>
        <w:widowControl w:val="0"/>
        <w:autoSpaceDE w:val="0"/>
        <w:autoSpaceDN w:val="0"/>
        <w:adjustRightInd w:val="0"/>
        <w:ind w:firstLine="540"/>
        <w:jc w:val="center"/>
        <w:rPr>
          <w:b/>
          <w:bCs/>
        </w:rPr>
      </w:pPr>
    </w:p>
    <w:p w:rsidR="003D7DD6" w:rsidRDefault="003D7DD6">
      <w:pPr>
        <w:pStyle w:val="2"/>
      </w:pPr>
      <w:r>
        <w:t>Включение имущества в состав Фонда</w:t>
      </w:r>
    </w:p>
    <w:p w:rsidR="003D7DD6" w:rsidRDefault="003D7DD6">
      <w:pPr>
        <w:widowControl w:val="0"/>
        <w:autoSpaceDE w:val="0"/>
        <w:autoSpaceDN w:val="0"/>
        <w:adjustRightInd w:val="0"/>
        <w:ind w:firstLine="540"/>
        <w:jc w:val="both"/>
      </w:pPr>
      <w:r>
        <w:t>91. Имущество, переданное в оплату инвестиционных паев при формировании Фонда, включается в состав Фонда только при соблюдении всех следующих условий:</w:t>
      </w:r>
    </w:p>
    <w:p w:rsidR="003D7DD6" w:rsidRDefault="003D7DD6">
      <w:pPr>
        <w:widowControl w:val="0"/>
        <w:autoSpaceDE w:val="0"/>
        <w:autoSpaceDN w:val="0"/>
        <w:adjustRightInd w:val="0"/>
        <w:ind w:firstLine="540"/>
        <w:jc w:val="both"/>
      </w:pPr>
      <w: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3D7DD6" w:rsidRDefault="003D7DD6">
      <w:pPr>
        <w:widowControl w:val="0"/>
        <w:autoSpaceDE w:val="0"/>
        <w:autoSpaceDN w:val="0"/>
        <w:adjustRightInd w:val="0"/>
        <w:ind w:firstLine="540"/>
        <w:jc w:val="both"/>
      </w:pPr>
      <w:r>
        <w:t xml:space="preserve">2) если имущество, переданное в оплату инвестиционных паев согласно указанным </w:t>
      </w:r>
      <w:r>
        <w:lastRenderedPageBreak/>
        <w:t>заявкам, поступило Управляющей компании;</w:t>
      </w:r>
    </w:p>
    <w:p w:rsidR="003D7DD6" w:rsidRDefault="003D7DD6">
      <w:pPr>
        <w:widowControl w:val="0"/>
        <w:autoSpaceDE w:val="0"/>
        <w:autoSpaceDN w:val="0"/>
        <w:adjustRightInd w:val="0"/>
        <w:ind w:firstLine="540"/>
        <w:jc w:val="both"/>
      </w:pPr>
      <w:r>
        <w:t>3) если получено согласие Специализированного депозитария на включение в состав Фонда имущества, не являющегося денежными средствами;</w:t>
      </w:r>
    </w:p>
    <w:p w:rsidR="003D7DD6" w:rsidRDefault="003D7DD6">
      <w:pPr>
        <w:widowControl w:val="0"/>
        <w:autoSpaceDE w:val="0"/>
        <w:autoSpaceDN w:val="0"/>
        <w:adjustRightInd w:val="0"/>
        <w:ind w:firstLine="540"/>
        <w:jc w:val="both"/>
      </w:pPr>
      <w:r>
        <w:t>4) если стоимость имущества, переданного в оплату инвестиционных паев, достигла размера, необходимого для завершения (окончания) формирования Фонда.</w:t>
      </w:r>
    </w:p>
    <w:p w:rsidR="003D7DD6" w:rsidRDefault="003D7DD6">
      <w:pPr>
        <w:widowControl w:val="0"/>
        <w:autoSpaceDE w:val="0"/>
        <w:autoSpaceDN w:val="0"/>
        <w:adjustRightInd w:val="0"/>
        <w:ind w:firstLine="540"/>
        <w:jc w:val="both"/>
      </w:pPr>
      <w:r>
        <w:t>92. Имущество, переданное в оплату инвестиционных паев при выдаче инвестиционных паев после завершения (окончания) формирования Фонда, включается в состав Фонда только при соблюдении всех следующих условий:</w:t>
      </w:r>
    </w:p>
    <w:p w:rsidR="003D7DD6" w:rsidRDefault="003D7DD6">
      <w:pPr>
        <w:widowControl w:val="0"/>
        <w:autoSpaceDE w:val="0"/>
        <w:autoSpaceDN w:val="0"/>
        <w:adjustRightInd w:val="0"/>
        <w:ind w:firstLine="540"/>
        <w:jc w:val="both"/>
      </w:pPr>
      <w: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3D7DD6" w:rsidRDefault="003D7DD6">
      <w:pPr>
        <w:widowControl w:val="0"/>
        <w:autoSpaceDE w:val="0"/>
        <w:autoSpaceDN w:val="0"/>
        <w:adjustRightInd w:val="0"/>
        <w:ind w:firstLine="540"/>
        <w:jc w:val="both"/>
      </w:pPr>
      <w:r>
        <w:t>2) если имущество, переданное в оплату инвестиционных паев согласно указанным заявкам, поступило Управляющей компании;</w:t>
      </w:r>
    </w:p>
    <w:p w:rsidR="003D7DD6" w:rsidRDefault="003D7DD6">
      <w:pPr>
        <w:widowControl w:val="0"/>
        <w:autoSpaceDE w:val="0"/>
        <w:autoSpaceDN w:val="0"/>
        <w:adjustRightInd w:val="0"/>
        <w:ind w:firstLine="540"/>
        <w:jc w:val="both"/>
      </w:pPr>
      <w:r>
        <w:t>3) если получено согласие Специализированного депозитария на включение в состав Фонда имущества, не являющегося денежными средствами;</w:t>
      </w:r>
    </w:p>
    <w:p w:rsidR="003D7DD6" w:rsidRDefault="003D7DD6">
      <w:pPr>
        <w:widowControl w:val="0"/>
        <w:autoSpaceDE w:val="0"/>
        <w:autoSpaceDN w:val="0"/>
        <w:adjustRightInd w:val="0"/>
        <w:ind w:firstLine="540"/>
        <w:jc w:val="both"/>
      </w:pPr>
      <w:r>
        <w:t>4) если истек срок (сроки) оплаты инвестиционных паев или имущество передано в оплату всех инвестиционных паев, подлежащих выдаче до истечения указанного срока (сроков), при условии осуществления преимущественного права владельцами инвестиционных паев.</w:t>
      </w:r>
    </w:p>
    <w:p w:rsidR="003D7DD6" w:rsidRDefault="003D7DD6">
      <w:pPr>
        <w:widowControl w:val="0"/>
        <w:autoSpaceDE w:val="0"/>
        <w:autoSpaceDN w:val="0"/>
        <w:adjustRightInd w:val="0"/>
        <w:ind w:firstLine="540"/>
        <w:jc w:val="both"/>
      </w:pPr>
      <w:r>
        <w:t xml:space="preserve">93. 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3D7DD6" w:rsidRDefault="003D7DD6">
      <w:pPr>
        <w:widowControl w:val="0"/>
        <w:autoSpaceDE w:val="0"/>
        <w:autoSpaceDN w:val="0"/>
        <w:adjustRightInd w:val="0"/>
        <w:ind w:firstLine="540"/>
        <w:jc w:val="both"/>
      </w:pPr>
      <w:r>
        <w:t>94. Имущество, переданное в оплату инвестиционных паев, включается в состав Фонда в следующем порядке:</w:t>
      </w:r>
    </w:p>
    <w:p w:rsidR="003D7DD6" w:rsidRDefault="003D7DD6">
      <w:pPr>
        <w:widowControl w:val="0"/>
        <w:autoSpaceDE w:val="0"/>
        <w:autoSpaceDN w:val="0"/>
        <w:adjustRightInd w:val="0"/>
        <w:ind w:firstLine="540"/>
        <w:jc w:val="both"/>
      </w:pPr>
      <w:r>
        <w:t>- денежные средства, переданные в оплату инвестиционных паев, включаются в состав Фонда в течение 3 (Трех) рабочих дней с даты возникновения основания для их включения в состав Фонда. При этом денежные средства включаются в состав Фонда не ранее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3D7DD6" w:rsidRDefault="003D7DD6">
      <w:pPr>
        <w:widowControl w:val="0"/>
        <w:autoSpaceDE w:val="0"/>
        <w:autoSpaceDN w:val="0"/>
        <w:adjustRightInd w:val="0"/>
        <w:ind w:firstLine="540"/>
        <w:jc w:val="both"/>
      </w:pPr>
      <w:r>
        <w:t>- недвижимое имущество включается в состав Фонда на основании распорядительной записки о включении имущества в состав Фонда в течение 3 (Трех) рабочих дней с даты возникновения основания для его включения в состав Фонда.</w:t>
      </w:r>
    </w:p>
    <w:p w:rsidR="003D7DD6" w:rsidRDefault="003D7DD6">
      <w:pPr>
        <w:widowControl w:val="0"/>
        <w:autoSpaceDE w:val="0"/>
        <w:autoSpaceDN w:val="0"/>
        <w:adjustRightInd w:val="0"/>
        <w:ind w:firstLine="540"/>
        <w:jc w:val="both"/>
        <w:rPr>
          <w:color w:val="008000"/>
        </w:rPr>
      </w:pPr>
    </w:p>
    <w:p w:rsidR="003D7DD6" w:rsidRDefault="003D7DD6">
      <w:pPr>
        <w:pStyle w:val="2"/>
      </w:pPr>
      <w:r>
        <w:t>Определение количества инвестиционных паев, выдаваемых после завершения (окончания) формирования Фонда</w:t>
      </w:r>
    </w:p>
    <w:p w:rsidR="003D7DD6" w:rsidRDefault="003D7DD6">
      <w:pPr>
        <w:widowControl w:val="0"/>
        <w:autoSpaceDE w:val="0"/>
        <w:autoSpaceDN w:val="0"/>
        <w:adjustRightInd w:val="0"/>
        <w:ind w:firstLine="540"/>
        <w:jc w:val="both"/>
      </w:pPr>
      <w:r>
        <w:t>95. 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и (или) стоимости иного имущества, включенного 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p>
    <w:p w:rsidR="003D7DD6" w:rsidRDefault="003D7DD6">
      <w:pPr>
        <w:widowControl w:val="0"/>
        <w:autoSpaceDE w:val="0"/>
        <w:autoSpaceDN w:val="0"/>
        <w:adjustRightInd w:val="0"/>
        <w:ind w:firstLine="540"/>
        <w:jc w:val="both"/>
      </w:pPr>
      <w:r>
        <w:t>96. При осуществлении преимущественного права на приобретение инвестиционных паев при досрочном погашении инвестиционных паев инвестиционные паи выдаются в пределах суммы денежных средств, указанной в заявке на приобретение инвестиционных паев.</w:t>
      </w:r>
    </w:p>
    <w:p w:rsidR="003D7DD6" w:rsidRDefault="003D7DD6">
      <w:pPr>
        <w:widowControl w:val="0"/>
        <w:autoSpaceDE w:val="0"/>
        <w:autoSpaceDN w:val="0"/>
        <w:adjustRightInd w:val="0"/>
        <w:ind w:firstLine="540"/>
        <w:jc w:val="both"/>
      </w:pPr>
      <w:r>
        <w:t>97. При осуществлении преимущественного права на приобретение дополнительных инвестиционных паев инвестиционные паи выдаются в пределах количества, указанного в заявке на приобретение инвестиционных паев.</w:t>
      </w:r>
    </w:p>
    <w:p w:rsidR="003D7DD6" w:rsidRDefault="003D7DD6">
      <w:pPr>
        <w:widowControl w:val="0"/>
        <w:autoSpaceDE w:val="0"/>
        <w:autoSpaceDN w:val="0"/>
        <w:adjustRightInd w:val="0"/>
        <w:ind w:firstLine="540"/>
        <w:jc w:val="both"/>
        <w:rPr>
          <w:b/>
          <w:bCs/>
        </w:rPr>
      </w:pPr>
    </w:p>
    <w:p w:rsidR="003D7DD6" w:rsidRDefault="003D7DD6">
      <w:pPr>
        <w:pStyle w:val="1"/>
      </w:pPr>
      <w:bookmarkStart w:id="17" w:name="_Toc235935537"/>
      <w:r>
        <w:t>VII. ПОГАШЕНИЕ ИНВЕСТИЦИОННЫХ ПАЕВ</w:t>
      </w:r>
      <w:bookmarkEnd w:id="17"/>
    </w:p>
    <w:p w:rsidR="003D7DD6" w:rsidRDefault="003D7DD6">
      <w:pPr>
        <w:widowControl w:val="0"/>
        <w:autoSpaceDE w:val="0"/>
        <w:autoSpaceDN w:val="0"/>
        <w:adjustRightInd w:val="0"/>
        <w:spacing w:before="20" w:line="228" w:lineRule="auto"/>
        <w:ind w:firstLine="540"/>
        <w:jc w:val="both"/>
      </w:pPr>
    </w:p>
    <w:p w:rsidR="003D7DD6" w:rsidRDefault="003D7DD6">
      <w:pPr>
        <w:widowControl w:val="0"/>
        <w:autoSpaceDE w:val="0"/>
        <w:autoSpaceDN w:val="0"/>
        <w:adjustRightInd w:val="0"/>
        <w:spacing w:before="20" w:line="228" w:lineRule="auto"/>
        <w:ind w:firstLine="540"/>
        <w:jc w:val="both"/>
      </w:pPr>
      <w:r>
        <w:t>98.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w:t>
      </w:r>
    </w:p>
    <w:p w:rsidR="003D7DD6" w:rsidRDefault="003D7DD6">
      <w:pPr>
        <w:widowControl w:val="0"/>
        <w:autoSpaceDE w:val="0"/>
        <w:autoSpaceDN w:val="0"/>
        <w:adjustRightInd w:val="0"/>
        <w:spacing w:before="20" w:line="228" w:lineRule="auto"/>
        <w:ind w:firstLine="540"/>
        <w:jc w:val="both"/>
      </w:pPr>
      <w: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3D7DD6" w:rsidRDefault="003D7DD6">
      <w:pPr>
        <w:widowControl w:val="0"/>
        <w:autoSpaceDE w:val="0"/>
        <w:autoSpaceDN w:val="0"/>
        <w:adjustRightInd w:val="0"/>
        <w:ind w:firstLine="540"/>
        <w:jc w:val="both"/>
      </w:pPr>
      <w:r>
        <w:lastRenderedPageBreak/>
        <w:t xml:space="preserve">99.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 </w:t>
      </w:r>
    </w:p>
    <w:p w:rsidR="003D7DD6" w:rsidRDefault="003D7DD6">
      <w:pPr>
        <w:widowControl w:val="0"/>
        <w:autoSpaceDE w:val="0"/>
        <w:autoSpaceDN w:val="0"/>
        <w:adjustRightInd w:val="0"/>
        <w:spacing w:before="20" w:line="228" w:lineRule="auto"/>
        <w:ind w:firstLine="540"/>
        <w:jc w:val="both"/>
      </w:pPr>
      <w:r>
        <w:t>100. Требования о погашении инвестиционных паев подаются в форме заявок на погашение инвестиционных паев по форме, предусмотренной приложением к настоящим Правилам.</w:t>
      </w:r>
    </w:p>
    <w:p w:rsidR="003D7DD6" w:rsidRDefault="003D7DD6">
      <w:pPr>
        <w:widowControl w:val="0"/>
        <w:autoSpaceDE w:val="0"/>
        <w:autoSpaceDN w:val="0"/>
        <w:adjustRightInd w:val="0"/>
        <w:spacing w:before="20" w:line="228" w:lineRule="auto"/>
        <w:ind w:firstLine="540"/>
        <w:jc w:val="both"/>
      </w:pPr>
      <w:r>
        <w:t>Заявки на погашение инвестиционных паев носят безотзывный характер.</w:t>
      </w:r>
    </w:p>
    <w:p w:rsidR="003D7DD6" w:rsidRDefault="003D7DD6">
      <w:pPr>
        <w:widowControl w:val="0"/>
        <w:autoSpaceDE w:val="0"/>
        <w:autoSpaceDN w:val="0"/>
        <w:adjustRightInd w:val="0"/>
        <w:ind w:firstLine="540"/>
        <w:jc w:val="both"/>
      </w:pPr>
      <w:r>
        <w:t xml:space="preserve">Заявки на погашение инвестиционных паев, оформленные в соответствии с приложениями № </w:t>
      </w:r>
      <w:r w:rsidR="00124D1E">
        <w:t>10</w:t>
      </w:r>
      <w:r>
        <w:t xml:space="preserve">, № </w:t>
      </w:r>
      <w:r w:rsidR="00124D1E">
        <w:t xml:space="preserve">11 </w:t>
      </w:r>
      <w:r>
        <w:t xml:space="preserve">к настоящим Правилам, подаются в пунктах приема заявок владельцем инвестиционных паев или его уполномоченным представителем. </w:t>
      </w:r>
    </w:p>
    <w:p w:rsidR="003D7DD6" w:rsidRDefault="003D7DD6">
      <w:pPr>
        <w:widowControl w:val="0"/>
        <w:autoSpaceDE w:val="0"/>
        <w:autoSpaceDN w:val="0"/>
        <w:adjustRightInd w:val="0"/>
        <w:ind w:firstLine="540"/>
        <w:jc w:val="both"/>
      </w:pPr>
      <w:r>
        <w:t xml:space="preserve">Заявки на погашение инвестиционных паев, оформленные в соответствии с приложением № </w:t>
      </w:r>
      <w:r w:rsidR="00124D1E">
        <w:t xml:space="preserve">12 </w:t>
      </w:r>
      <w:r>
        <w:t>к настоящим Правилам, подаются в пунктах приема заявок уполномоченным представителем номинального держателя.</w:t>
      </w:r>
    </w:p>
    <w:p w:rsidR="003D7DD6" w:rsidRDefault="003D7DD6">
      <w:pPr>
        <w:widowControl w:val="0"/>
        <w:autoSpaceDE w:val="0"/>
        <w:autoSpaceDN w:val="0"/>
        <w:adjustRightInd w:val="0"/>
        <w:ind w:firstLine="540"/>
        <w:jc w:val="both"/>
      </w:pPr>
      <w:r>
        <w:t>Заявки на погашение инвестиционных паев, направленные почтой (в том числе электронной), факсом или курьером, не принимаются.</w:t>
      </w:r>
    </w:p>
    <w:p w:rsidR="003D7DD6" w:rsidRDefault="003D7DD6">
      <w:pPr>
        <w:widowControl w:val="0"/>
        <w:autoSpaceDE w:val="0"/>
        <w:autoSpaceDN w:val="0"/>
        <w:adjustRightInd w:val="0"/>
        <w:ind w:firstLine="540"/>
        <w:jc w:val="both"/>
      </w:pPr>
      <w:r>
        <w:t xml:space="preserve">Заявки на погашение инвестиционных паев, права на которые учитываются в реестре владельцев инвестиционных паев на лицевом счете номинального держателя, подаются этим номинальным держателем. </w:t>
      </w:r>
    </w:p>
    <w:p w:rsidR="003D7DD6" w:rsidRDefault="003D7DD6">
      <w:pPr>
        <w:autoSpaceDE w:val="0"/>
        <w:autoSpaceDN w:val="0"/>
        <w:adjustRightInd w:val="0"/>
        <w:ind w:firstLine="540"/>
        <w:jc w:val="both"/>
      </w:pPr>
      <w:r>
        <w:t xml:space="preserve">101. Прием заявок на погашение инвестиционных паев осуществляется в течение 2 (Двух) недель со дня раскрытия сообщения о регистрации соответствующих изменений, которые вносятся в настоящие Правила. </w:t>
      </w:r>
    </w:p>
    <w:p w:rsidR="003D7DD6" w:rsidRDefault="003D7DD6">
      <w:pPr>
        <w:widowControl w:val="0"/>
        <w:autoSpaceDE w:val="0"/>
        <w:autoSpaceDN w:val="0"/>
        <w:adjustRightInd w:val="0"/>
        <w:spacing w:before="20" w:line="228" w:lineRule="auto"/>
        <w:ind w:firstLine="540"/>
        <w:jc w:val="both"/>
      </w:pPr>
      <w:r>
        <w:t>102. Заявки на погашение инвестиционных паев подаются Управляющей компании.</w:t>
      </w:r>
    </w:p>
    <w:p w:rsidR="003D7DD6" w:rsidRDefault="003D7DD6">
      <w:pPr>
        <w:widowControl w:val="0"/>
        <w:autoSpaceDE w:val="0"/>
        <w:autoSpaceDN w:val="0"/>
        <w:adjustRightInd w:val="0"/>
        <w:ind w:firstLine="540"/>
        <w:jc w:val="both"/>
      </w:pPr>
      <w:r>
        <w:t>103.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3D7DD6" w:rsidRDefault="003D7DD6">
      <w:pPr>
        <w:widowControl w:val="0"/>
        <w:autoSpaceDE w:val="0"/>
        <w:autoSpaceDN w:val="0"/>
        <w:adjustRightInd w:val="0"/>
        <w:ind w:firstLine="540"/>
        <w:jc w:val="both"/>
      </w:pPr>
      <w:r>
        <w:t>104. В приеме заявок на погашение инвестиционных паев отказывается в следующих случаях:</w:t>
      </w:r>
    </w:p>
    <w:p w:rsidR="003D7DD6" w:rsidRDefault="003D7DD6">
      <w:pPr>
        <w:widowControl w:val="0"/>
        <w:autoSpaceDE w:val="0"/>
        <w:autoSpaceDN w:val="0"/>
        <w:adjustRightInd w:val="0"/>
        <w:ind w:firstLine="540"/>
        <w:jc w:val="both"/>
      </w:pPr>
      <w:r>
        <w:t>1) несоблюдение порядка и сроков подачи заявок, которые установлены настоящими Правилами;</w:t>
      </w:r>
    </w:p>
    <w:p w:rsidR="003D7DD6" w:rsidRDefault="003D7DD6">
      <w:pPr>
        <w:widowControl w:val="0"/>
        <w:autoSpaceDE w:val="0"/>
        <w:autoSpaceDN w:val="0"/>
        <w:adjustRightInd w:val="0"/>
        <w:ind w:firstLine="540"/>
        <w:jc w:val="both"/>
      </w:pPr>
      <w:r>
        <w:t>2) принятие решения об одновременном приостановлении выдачи и погашения инвестиционных паев;</w:t>
      </w:r>
    </w:p>
    <w:p w:rsidR="003D7DD6" w:rsidRDefault="003D7DD6">
      <w:pPr>
        <w:widowControl w:val="0"/>
        <w:autoSpaceDE w:val="0"/>
        <w:autoSpaceDN w:val="0"/>
        <w:adjustRightInd w:val="0"/>
        <w:ind w:firstLine="540"/>
        <w:jc w:val="both"/>
      </w:pPr>
      <w:r>
        <w:t>3) введение федеральным органом исполнительной власти по рынку ценных бумаг запрета на проведение операций по погашению инвестиционных паев и (или) принятию заявок на погашение инвестиционных паев.</w:t>
      </w:r>
    </w:p>
    <w:p w:rsidR="003D7DD6" w:rsidRDefault="003D7DD6">
      <w:pPr>
        <w:widowControl w:val="0"/>
        <w:autoSpaceDE w:val="0"/>
        <w:autoSpaceDN w:val="0"/>
        <w:adjustRightInd w:val="0"/>
        <w:ind w:firstLine="540"/>
        <w:jc w:val="both"/>
      </w:pPr>
      <w:r>
        <w:t>105.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3D7DD6" w:rsidRDefault="003D7DD6">
      <w:pPr>
        <w:widowControl w:val="0"/>
        <w:autoSpaceDE w:val="0"/>
        <w:autoSpaceDN w:val="0"/>
        <w:adjustRightInd w:val="0"/>
        <w:ind w:firstLine="540"/>
        <w:jc w:val="both"/>
      </w:pPr>
      <w:r>
        <w:t>106.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погашение инвестиционных паев в соответствии с такой заявкой осуществляется в количестве инвестиционных паев с учетом дробления.</w:t>
      </w:r>
    </w:p>
    <w:p w:rsidR="003D7DD6" w:rsidRDefault="003D7DD6">
      <w:pPr>
        <w:pStyle w:val="a5"/>
        <w:widowControl w:val="0"/>
        <w:autoSpaceDE w:val="0"/>
        <w:autoSpaceDN w:val="0"/>
        <w:adjustRightInd w:val="0"/>
        <w:spacing w:before="20" w:line="228" w:lineRule="auto"/>
        <w:ind w:firstLine="540"/>
        <w:rPr>
          <w:sz w:val="24"/>
          <w:szCs w:val="24"/>
        </w:rPr>
      </w:pPr>
      <w:r>
        <w:rPr>
          <w:sz w:val="24"/>
          <w:szCs w:val="24"/>
        </w:rPr>
        <w:t>107. Погашение инвестиционных паев осуществляется путем внесения записей по лицевому счету в реестре владельцев инвестиционных паев.</w:t>
      </w:r>
    </w:p>
    <w:p w:rsidR="003D7DD6" w:rsidRDefault="003D7DD6">
      <w:pPr>
        <w:autoSpaceDE w:val="0"/>
        <w:autoSpaceDN w:val="0"/>
        <w:adjustRightInd w:val="0"/>
        <w:ind w:firstLine="540"/>
        <w:jc w:val="both"/>
      </w:pPr>
      <w:r>
        <w:t xml:space="preserve">108. 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 за исключением случаев погашения инвестиционных паев при прекращении Фонда. </w:t>
      </w:r>
    </w:p>
    <w:p w:rsidR="003D7DD6" w:rsidRDefault="003D7DD6">
      <w:pPr>
        <w:autoSpaceDE w:val="0"/>
        <w:autoSpaceDN w:val="0"/>
        <w:adjustRightInd w:val="0"/>
        <w:ind w:firstLine="540"/>
        <w:jc w:val="both"/>
      </w:pPr>
      <w:r>
        <w:t>109.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приобретение инвестиционных паев.</w:t>
      </w:r>
    </w:p>
    <w:p w:rsidR="003D7DD6" w:rsidRDefault="003D7DD6">
      <w:pPr>
        <w:widowControl w:val="0"/>
        <w:autoSpaceDE w:val="0"/>
        <w:autoSpaceDN w:val="0"/>
        <w:adjustRightInd w:val="0"/>
        <w:spacing w:before="20" w:line="228" w:lineRule="auto"/>
        <w:ind w:firstLine="540"/>
        <w:jc w:val="both"/>
      </w:pPr>
      <w:r>
        <w:t>110. 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3D7DD6" w:rsidRDefault="003D7DD6">
      <w:pPr>
        <w:widowControl w:val="0"/>
        <w:autoSpaceDE w:val="0"/>
        <w:autoSpaceDN w:val="0"/>
        <w:adjustRightInd w:val="0"/>
        <w:ind w:firstLine="540"/>
        <w:jc w:val="both"/>
      </w:pPr>
      <w:r>
        <w:t xml:space="preserve">111. Выплата денежной компенсации осуществляется путем ее перечисления на </w:t>
      </w:r>
      <w:r>
        <w:lastRenderedPageBreak/>
        <w:t>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3D7DD6" w:rsidRDefault="003D7DD6">
      <w:pPr>
        <w:widowControl w:val="0"/>
        <w:autoSpaceDE w:val="0"/>
        <w:autoSpaceDN w:val="0"/>
        <w:adjustRightInd w:val="0"/>
        <w:spacing w:before="20" w:line="228" w:lineRule="auto"/>
        <w:ind w:firstLine="540"/>
        <w:jc w:val="both"/>
      </w:pPr>
      <w:r>
        <w:t>112. Выплата денежной компенсации осуществляется в течение 1 (Одного) месяца со дня окончания срока приема заявок на погашение инвестиционных паев.</w:t>
      </w:r>
    </w:p>
    <w:p w:rsidR="003D7DD6" w:rsidRDefault="003D7DD6">
      <w:pPr>
        <w:widowControl w:val="0"/>
        <w:autoSpaceDE w:val="0"/>
        <w:autoSpaceDN w:val="0"/>
        <w:adjustRightInd w:val="0"/>
        <w:ind w:firstLine="540"/>
        <w:jc w:val="both"/>
      </w:pPr>
      <w:r>
        <w:t>Требование настоящего пункта не распространяется на случаи погашения инвестиционных паев при прекращении Фонда.</w:t>
      </w:r>
    </w:p>
    <w:p w:rsidR="003D7DD6" w:rsidRDefault="003D7DD6">
      <w:pPr>
        <w:widowControl w:val="0"/>
        <w:autoSpaceDE w:val="0"/>
        <w:autoSpaceDN w:val="0"/>
        <w:adjustRightInd w:val="0"/>
        <w:ind w:firstLine="540"/>
        <w:jc w:val="both"/>
      </w:pPr>
      <w:r>
        <w:t>113.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установленном настоящими Правилами.</w:t>
      </w:r>
    </w:p>
    <w:p w:rsidR="003D7DD6" w:rsidRDefault="003D7DD6">
      <w:pPr>
        <w:widowControl w:val="0"/>
        <w:autoSpaceDE w:val="0"/>
        <w:autoSpaceDN w:val="0"/>
        <w:adjustRightInd w:val="0"/>
        <w:spacing w:before="20" w:line="228" w:lineRule="auto"/>
        <w:ind w:firstLine="540"/>
        <w:jc w:val="both"/>
      </w:pPr>
      <w:r>
        <w:t>114.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3D7DD6" w:rsidRDefault="003D7DD6">
      <w:pPr>
        <w:widowControl w:val="0"/>
        <w:autoSpaceDE w:val="0"/>
        <w:autoSpaceDN w:val="0"/>
        <w:adjustRightInd w:val="0"/>
        <w:spacing w:before="20" w:line="228" w:lineRule="auto"/>
        <w:ind w:firstLine="540"/>
        <w:jc w:val="both"/>
      </w:pPr>
      <w:r>
        <w:t>1) приостановление действия или аннулирование соответствующей лицензии у Регистратора, либо прекращение договора с Регистратором;</w:t>
      </w:r>
    </w:p>
    <w:p w:rsidR="003D7DD6" w:rsidRDefault="003D7DD6">
      <w:pPr>
        <w:widowControl w:val="0"/>
        <w:autoSpaceDE w:val="0"/>
        <w:autoSpaceDN w:val="0"/>
        <w:adjustRightInd w:val="0"/>
        <w:spacing w:before="20" w:line="228" w:lineRule="auto"/>
        <w:ind w:firstLine="540"/>
        <w:jc w:val="both"/>
      </w:pPr>
      <w:r>
        <w:t>2) аннулирование соответствующей лицензии у Управляющей компании, Специализированного депозитария;</w:t>
      </w:r>
    </w:p>
    <w:p w:rsidR="003D7DD6" w:rsidRDefault="003D7DD6">
      <w:pPr>
        <w:widowControl w:val="0"/>
        <w:autoSpaceDE w:val="0"/>
        <w:autoSpaceDN w:val="0"/>
        <w:adjustRightInd w:val="0"/>
        <w:spacing w:before="20" w:line="228" w:lineRule="auto"/>
        <w:ind w:firstLine="540"/>
        <w:jc w:val="both"/>
      </w:pPr>
      <w:r>
        <w:t>3) невозможность определения стоимости активов Фонда по причинам, не зависящим от Управляющей компании;</w:t>
      </w:r>
    </w:p>
    <w:p w:rsidR="003D7DD6" w:rsidRDefault="003D7DD6">
      <w:pPr>
        <w:widowControl w:val="0"/>
        <w:autoSpaceDE w:val="0"/>
        <w:autoSpaceDN w:val="0"/>
        <w:adjustRightInd w:val="0"/>
        <w:spacing w:before="20" w:line="228" w:lineRule="auto"/>
        <w:ind w:firstLine="540"/>
        <w:jc w:val="both"/>
      </w:pPr>
      <w:r>
        <w:t>4) иные случаи, предусмотренные Федеральным законом «Об инвестиционных фондах».</w:t>
      </w:r>
    </w:p>
    <w:p w:rsidR="003D7DD6" w:rsidRPr="00D30925" w:rsidRDefault="003D7DD6">
      <w:pPr>
        <w:widowControl w:val="0"/>
        <w:autoSpaceDE w:val="0"/>
        <w:autoSpaceDN w:val="0"/>
        <w:adjustRightInd w:val="0"/>
        <w:spacing w:before="20" w:line="228" w:lineRule="auto"/>
        <w:ind w:firstLine="540"/>
        <w:jc w:val="center"/>
        <w:rPr>
          <w:b/>
          <w:bCs/>
          <w:color w:val="008000"/>
        </w:rPr>
      </w:pPr>
    </w:p>
    <w:p w:rsidR="003D7DD6" w:rsidRPr="00D30925" w:rsidRDefault="003D7DD6">
      <w:pPr>
        <w:pStyle w:val="1"/>
      </w:pPr>
      <w:bookmarkStart w:id="18" w:name="Закладка_30_05_2008"/>
      <w:bookmarkStart w:id="19" w:name="_Toc235935538"/>
      <w:bookmarkEnd w:id="18"/>
      <w:r w:rsidRPr="00D30925">
        <w:t>VIII. ВОЗНАГРАЖДЕНИЯ И РАСХОДЫ</w:t>
      </w:r>
      <w:bookmarkEnd w:id="19"/>
    </w:p>
    <w:p w:rsidR="003D7DD6" w:rsidRPr="00D30925" w:rsidRDefault="003D7DD6">
      <w:pPr>
        <w:widowControl w:val="0"/>
        <w:autoSpaceDE w:val="0"/>
        <w:autoSpaceDN w:val="0"/>
        <w:adjustRightInd w:val="0"/>
        <w:spacing w:before="20" w:line="228" w:lineRule="auto"/>
        <w:ind w:firstLine="540"/>
        <w:jc w:val="both"/>
      </w:pPr>
    </w:p>
    <w:p w:rsidR="00BE2516" w:rsidRPr="00D30925" w:rsidRDefault="00BE2516" w:rsidP="00BE2516">
      <w:pPr>
        <w:widowControl w:val="0"/>
        <w:autoSpaceDE w:val="0"/>
        <w:autoSpaceDN w:val="0"/>
        <w:adjustRightInd w:val="0"/>
        <w:spacing w:before="20" w:line="228" w:lineRule="auto"/>
        <w:ind w:firstLine="317"/>
        <w:jc w:val="both"/>
      </w:pPr>
      <w:r w:rsidRPr="00D30925">
        <w:t>115. За счет имущества, составляющего Фонд, выплачиваются вознаграждения:</w:t>
      </w:r>
    </w:p>
    <w:p w:rsidR="00D30925" w:rsidRPr="00D30925" w:rsidRDefault="00D30925" w:rsidP="00D30925">
      <w:pPr>
        <w:widowControl w:val="0"/>
        <w:autoSpaceDE w:val="0"/>
        <w:autoSpaceDN w:val="0"/>
        <w:adjustRightInd w:val="0"/>
        <w:ind w:firstLine="317"/>
        <w:jc w:val="both"/>
      </w:pPr>
      <w:r w:rsidRPr="00D30925">
        <w:t>115.1. Управляющей компании</w:t>
      </w:r>
    </w:p>
    <w:p w:rsidR="00D30925" w:rsidRPr="00D30925" w:rsidRDefault="00D30925" w:rsidP="00D30925">
      <w:pPr>
        <w:widowControl w:val="0"/>
        <w:autoSpaceDE w:val="0"/>
        <w:autoSpaceDN w:val="0"/>
        <w:adjustRightInd w:val="0"/>
        <w:ind w:firstLine="317"/>
        <w:jc w:val="both"/>
      </w:pPr>
      <w:r w:rsidRPr="00D30925">
        <w:t>в размере 1,8 (Одна целая восемь десятых) процента (налог</w:t>
      </w:r>
      <w:r w:rsidR="004A57E6">
        <w:t>ом</w:t>
      </w:r>
      <w:r w:rsidRPr="00D30925">
        <w:t xml:space="preserve"> на добавленную стоимость</w:t>
      </w:r>
      <w:r w:rsidR="004A57E6">
        <w:t xml:space="preserve"> не облагается</w:t>
      </w:r>
      <w:r w:rsidRPr="00D30925">
        <w:t xml:space="preserve">) среднегодовой стоимости чистых активов Фонда, определяемой в порядке, установленном нормативными актами </w:t>
      </w:r>
      <w:r w:rsidR="00B57999">
        <w:t>Банка России</w:t>
      </w:r>
      <w:r w:rsidRPr="00D30925">
        <w:t>;</w:t>
      </w:r>
    </w:p>
    <w:p w:rsidR="00FC4F21" w:rsidRPr="00FC4F21" w:rsidRDefault="009B6580" w:rsidP="00FC4F21">
      <w:pPr>
        <w:widowControl w:val="0"/>
        <w:autoSpaceDE w:val="0"/>
        <w:autoSpaceDN w:val="0"/>
        <w:adjustRightInd w:val="0"/>
        <w:spacing w:before="20" w:line="228" w:lineRule="auto"/>
        <w:ind w:firstLine="317"/>
        <w:jc w:val="both"/>
      </w:pPr>
      <w:r>
        <w:t xml:space="preserve"> </w:t>
      </w:r>
      <w:r w:rsidR="004A57E6">
        <w:t>И</w:t>
      </w:r>
      <w:r>
        <w:t>сключ</w:t>
      </w:r>
      <w:r w:rsidR="004A57E6">
        <w:t>ен.</w:t>
      </w:r>
      <w:r w:rsidR="00FC4F21" w:rsidRPr="00FC4F21">
        <w:t xml:space="preserve">115.2. Специализированному депозитарию, Регистратору, Аудитору и Оценщику в размере не более 0,6 (Ноль целых шесть десятых) процента (с учетом налога на добавленную стоимость) среднегодовой стоимости чистых активов Фонда, определяемой в порядке, установленном нормативными актами </w:t>
      </w:r>
      <w:r w:rsidR="0002523F">
        <w:t>Банка России</w:t>
      </w:r>
      <w:r w:rsidR="00FC4F21" w:rsidRPr="00FC4F21">
        <w:t>.</w:t>
      </w:r>
    </w:p>
    <w:p w:rsidR="00FC4F21" w:rsidRPr="00FC4F21" w:rsidRDefault="003E7915" w:rsidP="00FC4F21">
      <w:pPr>
        <w:widowControl w:val="0"/>
        <w:autoSpaceDE w:val="0"/>
        <w:autoSpaceDN w:val="0"/>
        <w:adjustRightInd w:val="0"/>
        <w:spacing w:before="20" w:line="228" w:lineRule="auto"/>
        <w:ind w:firstLine="317"/>
        <w:jc w:val="both"/>
      </w:pPr>
      <w:r w:rsidRPr="00C537F0">
        <w:t xml:space="preserve">Максимальный размер суммы </w:t>
      </w:r>
      <w:r w:rsidR="00DD5556" w:rsidRPr="003E7915">
        <w:t>вознаграждений</w:t>
      </w:r>
      <w:r w:rsidR="00DD5556">
        <w:t>,</w:t>
      </w:r>
      <w:r w:rsidR="00DD5556" w:rsidRPr="00FC4F21" w:rsidDel="0002523F">
        <w:t xml:space="preserve"> </w:t>
      </w:r>
      <w:r w:rsidRPr="00C537F0">
        <w:t xml:space="preserve">указанных </w:t>
      </w:r>
      <w:r>
        <w:t>в п</w:t>
      </w:r>
      <w:r w:rsidR="0002523F">
        <w:t>ункте</w:t>
      </w:r>
      <w:r w:rsidRPr="00C537F0">
        <w:t xml:space="preserve"> 115.1. </w:t>
      </w:r>
      <w:r>
        <w:t>и п</w:t>
      </w:r>
      <w:r w:rsidR="0002523F">
        <w:t>ункте</w:t>
      </w:r>
      <w:r w:rsidRPr="00C537F0">
        <w:t xml:space="preserve"> 115.2. настоящих Правил</w:t>
      </w:r>
      <w:r w:rsidR="00DD5556">
        <w:t>,</w:t>
      </w:r>
      <w:r w:rsidRPr="00C537F0">
        <w:t xml:space="preserve"> </w:t>
      </w:r>
      <w:r w:rsidR="00FC4F21" w:rsidRPr="00FC4F21">
        <w:t xml:space="preserve">составляет не более </w:t>
      </w:r>
      <w:r w:rsidR="0002523F">
        <w:t>2,4</w:t>
      </w:r>
      <w:r w:rsidR="0002523F" w:rsidRPr="00FC4F21">
        <w:t xml:space="preserve"> </w:t>
      </w:r>
      <w:r w:rsidR="00FC4F21" w:rsidRPr="00FC4F21">
        <w:t>(</w:t>
      </w:r>
      <w:r w:rsidR="0002523F">
        <w:t>Две целых четыре десятых</w:t>
      </w:r>
      <w:r w:rsidR="00FC4F21" w:rsidRPr="00FC4F21">
        <w:t xml:space="preserve">) </w:t>
      </w:r>
      <w:r w:rsidR="0002523F" w:rsidRPr="00FC4F21">
        <w:t>процент</w:t>
      </w:r>
      <w:r w:rsidR="0002523F">
        <w:t>а</w:t>
      </w:r>
      <w:r w:rsidR="0002523F" w:rsidRPr="00FC4F21">
        <w:t xml:space="preserve"> </w:t>
      </w:r>
      <w:r w:rsidR="00FC4F21" w:rsidRPr="00FC4F21">
        <w:t xml:space="preserve">(с учетом налога на добавленную стоимость) среднегодовой стоимости чистых активов Фонда, определяемой в порядке, установленном нормативными актами </w:t>
      </w:r>
      <w:r w:rsidR="0002523F">
        <w:t>Банка России</w:t>
      </w:r>
      <w:r w:rsidR="00FC4F21" w:rsidRPr="00FC4F21">
        <w:t>.</w:t>
      </w:r>
    </w:p>
    <w:p w:rsidR="00D30925" w:rsidRDefault="00D30925" w:rsidP="00D30925">
      <w:pPr>
        <w:widowControl w:val="0"/>
        <w:autoSpaceDE w:val="0"/>
        <w:autoSpaceDN w:val="0"/>
        <w:adjustRightInd w:val="0"/>
        <w:ind w:firstLine="317"/>
        <w:jc w:val="both"/>
      </w:pPr>
      <w:r w:rsidRPr="00D30925">
        <w:t>116. Вознаграждение Управляющей компании  выплачивается ежемесячно в течение 20 рабочих дней с момента окончания месяца.</w:t>
      </w:r>
    </w:p>
    <w:p w:rsidR="003D7DD6" w:rsidRPr="00D30925" w:rsidRDefault="003D7DD6" w:rsidP="00D30925">
      <w:pPr>
        <w:widowControl w:val="0"/>
        <w:autoSpaceDE w:val="0"/>
        <w:autoSpaceDN w:val="0"/>
        <w:adjustRightInd w:val="0"/>
        <w:spacing w:before="20" w:line="228" w:lineRule="auto"/>
        <w:ind w:firstLine="317"/>
        <w:jc w:val="both"/>
      </w:pPr>
      <w:r w:rsidRPr="00D30925">
        <w:t xml:space="preserve">117. Вознаграждение Специализированному депозитарию, Регистратору, Аудитору и </w:t>
      </w:r>
      <w:r w:rsidR="000547D1" w:rsidRPr="00D30925">
        <w:t xml:space="preserve">Оценщику </w:t>
      </w:r>
      <w:r w:rsidRPr="00D30925">
        <w:t xml:space="preserve">выплачивается в срок, предусмотренный в договорах между ними и Управляющей компанией. </w:t>
      </w:r>
    </w:p>
    <w:p w:rsidR="00FC4F21" w:rsidRPr="00FC4F21" w:rsidRDefault="00D30925" w:rsidP="00FC4F21">
      <w:pPr>
        <w:widowControl w:val="0"/>
        <w:autoSpaceDE w:val="0"/>
        <w:autoSpaceDN w:val="0"/>
        <w:adjustRightInd w:val="0"/>
        <w:spacing w:before="20" w:line="228" w:lineRule="auto"/>
        <w:jc w:val="both"/>
      </w:pPr>
      <w:r>
        <w:t xml:space="preserve">      </w:t>
      </w:r>
      <w:r w:rsidR="00FC4F21" w:rsidRPr="00FC4F21">
        <w:t>118. За счет имущества, составляющего Фонд, оплачиваются следующие расходы, связанные с доверительным управлением указанным имуществом:</w:t>
      </w:r>
    </w:p>
    <w:p w:rsidR="00FC4F21" w:rsidRPr="00FC4F21" w:rsidRDefault="00FC4F21" w:rsidP="00FC4F21">
      <w:pPr>
        <w:widowControl w:val="0"/>
        <w:autoSpaceDE w:val="0"/>
        <w:autoSpaceDN w:val="0"/>
        <w:adjustRightInd w:val="0"/>
        <w:ind w:firstLine="540"/>
        <w:jc w:val="both"/>
      </w:pPr>
      <w:r w:rsidRPr="00FC4F21">
        <w:t>1) 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rsidR="00FC4F21" w:rsidRPr="00FC4F21" w:rsidRDefault="00FC4F21" w:rsidP="00FC4F21">
      <w:pPr>
        <w:widowControl w:val="0"/>
        <w:autoSpaceDE w:val="0"/>
        <w:autoSpaceDN w:val="0"/>
        <w:adjustRightInd w:val="0"/>
        <w:ind w:firstLine="540"/>
        <w:jc w:val="both"/>
      </w:pPr>
      <w:r w:rsidRPr="00FC4F21">
        <w:t>2) 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FC4F21" w:rsidRPr="00FC4F21" w:rsidRDefault="00FC4F21" w:rsidP="00FC4F21">
      <w:pPr>
        <w:widowControl w:val="0"/>
        <w:autoSpaceDE w:val="0"/>
        <w:autoSpaceDN w:val="0"/>
        <w:adjustRightInd w:val="0"/>
        <w:ind w:firstLine="540"/>
        <w:jc w:val="both"/>
      </w:pPr>
      <w:r w:rsidRPr="00FC4F21">
        <w:t xml:space="preserve">3) расходы Специализированного депозитария по оплате услуг других депозитариев, </w:t>
      </w:r>
      <w:r w:rsidRPr="00FC4F21">
        <w:lastRenderedPageBreak/>
        <w:t>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rsidR="00FC4F21" w:rsidRPr="00FC4F21" w:rsidRDefault="00FC4F21" w:rsidP="00FC4F21">
      <w:pPr>
        <w:widowControl w:val="0"/>
        <w:autoSpaceDE w:val="0"/>
        <w:autoSpaceDN w:val="0"/>
        <w:adjustRightInd w:val="0"/>
        <w:ind w:firstLine="540"/>
        <w:jc w:val="both"/>
      </w:pPr>
      <w:r w:rsidRPr="00FC4F21">
        <w:t>4) 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FC4F21" w:rsidRPr="00FC4F21" w:rsidRDefault="00FC4F21" w:rsidP="00FC4F21">
      <w:pPr>
        <w:widowControl w:val="0"/>
        <w:autoSpaceDE w:val="0"/>
        <w:autoSpaceDN w:val="0"/>
        <w:adjustRightInd w:val="0"/>
        <w:ind w:firstLine="540"/>
        <w:jc w:val="both"/>
      </w:pPr>
      <w:r w:rsidRPr="00FC4F21">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FC4F21" w:rsidRPr="00FC4F21" w:rsidRDefault="00FC4F21" w:rsidP="00FC4F21">
      <w:pPr>
        <w:widowControl w:val="0"/>
        <w:autoSpaceDE w:val="0"/>
        <w:autoSpaceDN w:val="0"/>
        <w:adjustRightInd w:val="0"/>
        <w:ind w:firstLine="540"/>
        <w:jc w:val="both"/>
      </w:pPr>
      <w:r w:rsidRPr="00FC4F21">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FC4F21" w:rsidRPr="00FC4F21" w:rsidRDefault="00FC4F21" w:rsidP="00FC4F21">
      <w:pPr>
        <w:widowControl w:val="0"/>
        <w:autoSpaceDE w:val="0"/>
        <w:autoSpaceDN w:val="0"/>
        <w:adjustRightInd w:val="0"/>
        <w:ind w:firstLine="540"/>
        <w:jc w:val="both"/>
      </w:pPr>
      <w:r w:rsidRPr="00FC4F21">
        <w:t>7) расходы по уплате вознаграждения за выдачу банковских гарантий, обеспечивающих исполнение обязательств по сделкам, совершаемым с имуществом Фонда;</w:t>
      </w:r>
    </w:p>
    <w:p w:rsidR="00FC4F21" w:rsidRPr="00FC4F21" w:rsidRDefault="00FC4F21" w:rsidP="00FC4F21">
      <w:pPr>
        <w:widowControl w:val="0"/>
        <w:autoSpaceDE w:val="0"/>
        <w:autoSpaceDN w:val="0"/>
        <w:adjustRightInd w:val="0"/>
        <w:ind w:firstLine="540"/>
        <w:jc w:val="both"/>
      </w:pPr>
      <w:r w:rsidRPr="00FC4F21">
        <w:t>8)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FC4F21" w:rsidRPr="00FC4F21" w:rsidRDefault="00FC4F21" w:rsidP="00FC4F21">
      <w:pPr>
        <w:widowControl w:val="0"/>
        <w:autoSpaceDE w:val="0"/>
        <w:autoSpaceDN w:val="0"/>
        <w:adjustRightInd w:val="0"/>
        <w:ind w:firstLine="540"/>
        <w:jc w:val="both"/>
      </w:pPr>
      <w:r w:rsidRPr="00FC4F21">
        <w:t>9) 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FC4F21" w:rsidRPr="00FC4F21" w:rsidRDefault="00FC4F21" w:rsidP="00FC4F21">
      <w:pPr>
        <w:widowControl w:val="0"/>
        <w:autoSpaceDE w:val="0"/>
        <w:autoSpaceDN w:val="0"/>
        <w:adjustRightInd w:val="0"/>
        <w:ind w:firstLine="540"/>
        <w:jc w:val="both"/>
      </w:pPr>
      <w:r w:rsidRPr="00FC4F21">
        <w:t>10)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rsidR="00FC4F21" w:rsidRPr="00FC4F21" w:rsidRDefault="00FC4F21" w:rsidP="00FC4F21">
      <w:pPr>
        <w:widowControl w:val="0"/>
        <w:autoSpaceDE w:val="0"/>
        <w:autoSpaceDN w:val="0"/>
        <w:adjustRightInd w:val="0"/>
        <w:ind w:firstLine="540"/>
        <w:jc w:val="both"/>
      </w:pPr>
      <w:r w:rsidRPr="00FC4F21">
        <w:t>11) расходы, связанные с подготовкой, созывом и проведением Общих собраний владельцев инвестиционных паев,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(предоставляемых) лицам, включенным в список лиц, имеющих право на участие в Общем собрании, а также расходы по аренде помещения для проведения такого собрания;</w:t>
      </w:r>
    </w:p>
    <w:p w:rsidR="00FC4F21" w:rsidRPr="00FC4F21" w:rsidRDefault="00FC4F21" w:rsidP="00FC4F21">
      <w:pPr>
        <w:widowControl w:val="0"/>
        <w:autoSpaceDE w:val="0"/>
        <w:autoSpaceDN w:val="0"/>
        <w:adjustRightInd w:val="0"/>
        <w:ind w:firstLine="540"/>
        <w:jc w:val="both"/>
      </w:pPr>
      <w:r w:rsidRPr="00FC4F21">
        <w:t>12) расходы, связанные с передачей прав и обязанностей новой управляющей компании по решению Общего собрания владельцев инвестиционных паев;</w:t>
      </w:r>
    </w:p>
    <w:p w:rsidR="00FC4F21" w:rsidRPr="00FC4F21" w:rsidRDefault="00FC4F21" w:rsidP="00FC4F21">
      <w:pPr>
        <w:widowControl w:val="0"/>
        <w:autoSpaceDE w:val="0"/>
        <w:autoSpaceDN w:val="0"/>
        <w:adjustRightInd w:val="0"/>
        <w:ind w:firstLine="540"/>
        <w:jc w:val="both"/>
      </w:pPr>
      <w:r w:rsidRPr="00FC4F21">
        <w:t>13) расходы, связанные с осуществлением государственной регистрации прав на недвижимое имущество, иных имущественных прав и сделок с ними;</w:t>
      </w:r>
    </w:p>
    <w:p w:rsidR="00FC4F21" w:rsidRPr="00FC4F21" w:rsidRDefault="00FC4F21" w:rsidP="00FC4F21">
      <w:pPr>
        <w:autoSpaceDE w:val="0"/>
        <w:autoSpaceDN w:val="0"/>
        <w:adjustRightInd w:val="0"/>
        <w:ind w:firstLine="540"/>
        <w:jc w:val="both"/>
        <w:rPr>
          <w:rFonts w:eastAsia="SimSun"/>
          <w:lang w:eastAsia="zh-CN"/>
        </w:rPr>
      </w:pPr>
      <w:r w:rsidRPr="00FC4F21">
        <w:rPr>
          <w:rFonts w:eastAsia="SimSun"/>
          <w:lang w:eastAsia="zh-CN"/>
        </w:rPr>
        <w:t xml:space="preserve">14) расходы, связанные со страхованием недвижимого имущества Фонда; </w:t>
      </w:r>
    </w:p>
    <w:p w:rsidR="00FC4F21" w:rsidRPr="00FC4F21" w:rsidRDefault="00FC4F21" w:rsidP="00FC4F21">
      <w:pPr>
        <w:autoSpaceDE w:val="0"/>
        <w:autoSpaceDN w:val="0"/>
        <w:adjustRightInd w:val="0"/>
        <w:ind w:firstLine="540"/>
        <w:jc w:val="both"/>
        <w:rPr>
          <w:rFonts w:eastAsia="SimSun"/>
          <w:lang w:eastAsia="zh-CN"/>
        </w:rPr>
      </w:pPr>
      <w:r w:rsidRPr="00FC4F21">
        <w:rPr>
          <w:rFonts w:eastAsia="SimSun"/>
          <w:lang w:eastAsia="zh-CN"/>
        </w:rPr>
        <w:t xml:space="preserve">15) расходы, связанные с содержанием (эксплуатацией) и охраной </w:t>
      </w:r>
      <w:r w:rsidRPr="00FC4F21">
        <w:rPr>
          <w:lang w:eastAsia="en-US"/>
        </w:rPr>
        <w:t xml:space="preserve">земельных участков, </w:t>
      </w:r>
      <w:r w:rsidRPr="00FC4F21">
        <w:rPr>
          <w:rFonts w:eastAsia="SimSun"/>
          <w:lang w:eastAsia="zh-CN"/>
        </w:rPr>
        <w:t xml:space="preserve">зданий, строений, сооружений и помещений, составляющих имущество Фонда </w:t>
      </w:r>
      <w:r w:rsidRPr="00FC4F21">
        <w:rPr>
          <w:lang w:eastAsia="en-US"/>
        </w:rPr>
        <w:t>(права аренды которых составляют имущество Фонда)</w:t>
      </w:r>
      <w:r w:rsidRPr="00FC4F21">
        <w:rPr>
          <w:rFonts w:eastAsia="SimSun"/>
          <w:lang w:eastAsia="zh-CN"/>
        </w:rPr>
        <w:t xml:space="preserve">, и поддержанием их в надлежащем состоянии;  </w:t>
      </w:r>
    </w:p>
    <w:p w:rsidR="00FC4F21" w:rsidRPr="00FC4F21" w:rsidRDefault="00FC4F21" w:rsidP="00FC4F21">
      <w:pPr>
        <w:autoSpaceDE w:val="0"/>
        <w:autoSpaceDN w:val="0"/>
        <w:adjustRightInd w:val="0"/>
        <w:ind w:firstLine="540"/>
        <w:jc w:val="both"/>
        <w:rPr>
          <w:rFonts w:eastAsia="SimSun"/>
          <w:lang w:eastAsia="zh-CN"/>
        </w:rPr>
      </w:pPr>
      <w:r w:rsidRPr="00FC4F21">
        <w:rPr>
          <w:rFonts w:eastAsia="SimSun"/>
          <w:lang w:eastAsia="zh-CN"/>
        </w:rPr>
        <w:t xml:space="preserve">16) расходы, связанные с содержанием и охраной зданий, строений, сооружений, помещений </w:t>
      </w:r>
      <w:r w:rsidRPr="00FC4F21">
        <w:rPr>
          <w:lang w:eastAsia="en-US"/>
        </w:rPr>
        <w:t xml:space="preserve">и земельных участков </w:t>
      </w:r>
      <w:r w:rsidRPr="00FC4F21">
        <w:rPr>
          <w:rFonts w:eastAsia="SimSun"/>
          <w:lang w:eastAsia="zh-CN"/>
        </w:rPr>
        <w:t xml:space="preserve">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  </w:t>
      </w:r>
    </w:p>
    <w:p w:rsidR="00FC4F21" w:rsidRPr="00FC4F21" w:rsidRDefault="00FC4F21" w:rsidP="00FC4F21">
      <w:pPr>
        <w:autoSpaceDE w:val="0"/>
        <w:autoSpaceDN w:val="0"/>
        <w:adjustRightInd w:val="0"/>
        <w:ind w:firstLine="540"/>
        <w:jc w:val="both"/>
        <w:rPr>
          <w:rFonts w:eastAsia="SimSun"/>
          <w:lang w:eastAsia="zh-CN"/>
        </w:rPr>
      </w:pPr>
      <w:r w:rsidRPr="00FC4F21">
        <w:rPr>
          <w:rFonts w:eastAsia="SimSun"/>
          <w:lang w:eastAsia="zh-CN"/>
        </w:rPr>
        <w:t xml:space="preserve">17) расходы, связанные с благоустройством земельного участка, составляющего имущество Фонда </w:t>
      </w:r>
      <w:r w:rsidRPr="00FC4F21">
        <w:rPr>
          <w:lang w:eastAsia="en-US"/>
        </w:rPr>
        <w:t>(право аренды которого составляет имущество Фонда)</w:t>
      </w:r>
      <w:r w:rsidRPr="00FC4F21">
        <w:rPr>
          <w:rFonts w:eastAsia="SimSun"/>
          <w:lang w:eastAsia="zh-CN"/>
        </w:rPr>
        <w:t>;</w:t>
      </w:r>
    </w:p>
    <w:p w:rsidR="00FC4F21" w:rsidRPr="00FC4F21" w:rsidRDefault="00FC4F21" w:rsidP="00FC4F21">
      <w:pPr>
        <w:autoSpaceDE w:val="0"/>
        <w:autoSpaceDN w:val="0"/>
        <w:adjustRightInd w:val="0"/>
        <w:ind w:firstLine="540"/>
        <w:jc w:val="both"/>
        <w:rPr>
          <w:rFonts w:eastAsia="SimSun"/>
          <w:lang w:eastAsia="zh-CN"/>
        </w:rPr>
      </w:pPr>
      <w:r w:rsidRPr="00FC4F21">
        <w:rPr>
          <w:rFonts w:eastAsia="SimSun"/>
          <w:lang w:eastAsia="zh-CN"/>
        </w:rPr>
        <w:lastRenderedPageBreak/>
        <w:t>18) 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rsidR="00FC4F21" w:rsidRPr="00FC4F21" w:rsidRDefault="00FC4F21" w:rsidP="00FC4F21">
      <w:pPr>
        <w:autoSpaceDE w:val="0"/>
        <w:autoSpaceDN w:val="0"/>
        <w:adjustRightInd w:val="0"/>
        <w:ind w:firstLine="540"/>
        <w:jc w:val="both"/>
        <w:rPr>
          <w:rFonts w:eastAsia="SimSun"/>
          <w:lang w:eastAsia="zh-CN"/>
        </w:rPr>
      </w:pPr>
      <w:r w:rsidRPr="00FC4F21">
        <w:rPr>
          <w:rFonts w:eastAsia="SimSun"/>
          <w:lang w:eastAsia="zh-CN"/>
        </w:rPr>
        <w:t>19) расходы, связанные с обследованием технического состояния объектов недвижимого имущества, составляющего имущество Фонда;</w:t>
      </w:r>
    </w:p>
    <w:p w:rsidR="00FC4F21" w:rsidRPr="00FC4F21" w:rsidRDefault="00FC4F21" w:rsidP="00FC4F21">
      <w:pPr>
        <w:autoSpaceDE w:val="0"/>
        <w:autoSpaceDN w:val="0"/>
        <w:adjustRightInd w:val="0"/>
        <w:ind w:firstLine="540"/>
        <w:jc w:val="both"/>
        <w:rPr>
          <w:rFonts w:eastAsia="SimSun"/>
          <w:lang w:eastAsia="zh-CN"/>
        </w:rPr>
      </w:pPr>
      <w:r w:rsidRPr="00FC4F21">
        <w:rPr>
          <w:rFonts w:eastAsia="SimSun"/>
          <w:lang w:eastAsia="zh-CN"/>
        </w:rPr>
        <w:t>20) расходы, связанные с рекламой подлежащих продаже или сдаче в аренду объектов недвижимости (имущественных прав), составляющих имущество Фонда;</w:t>
      </w:r>
    </w:p>
    <w:p w:rsidR="00FC4F21" w:rsidRPr="00FC4F21" w:rsidRDefault="00FC4F21" w:rsidP="00FC4F21">
      <w:pPr>
        <w:autoSpaceDE w:val="0"/>
        <w:autoSpaceDN w:val="0"/>
        <w:adjustRightInd w:val="0"/>
        <w:ind w:firstLine="540"/>
        <w:jc w:val="both"/>
        <w:rPr>
          <w:rFonts w:eastAsia="SimSun"/>
          <w:lang w:eastAsia="zh-CN"/>
        </w:rPr>
      </w:pPr>
      <w:r w:rsidRPr="00FC4F21">
        <w:rPr>
          <w:rFonts w:eastAsia="SimSun"/>
          <w:lang w:eastAsia="zh-CN"/>
        </w:rPr>
        <w:t>21) расходы, связанные с осуществлением кадастрового учета недвижимого имущества, составляющего имущество Фонда, с содержанием земельных участков, на которых расположены здания и сооружения, входящие в состав имущества Фонда;</w:t>
      </w:r>
    </w:p>
    <w:p w:rsidR="00FC4F21" w:rsidRPr="00FC4F21" w:rsidRDefault="00FC4F21" w:rsidP="00FC4F21">
      <w:pPr>
        <w:widowControl w:val="0"/>
        <w:ind w:firstLine="539"/>
        <w:jc w:val="both"/>
        <w:rPr>
          <w:rFonts w:eastAsia="SimSun"/>
          <w:lang w:eastAsia="zh-CN"/>
        </w:rPr>
      </w:pPr>
      <w:r w:rsidRPr="00FC4F21">
        <w:rPr>
          <w:rFonts w:eastAsia="SimSun"/>
          <w:lang w:eastAsia="zh-CN"/>
        </w:rPr>
        <w:t>22) 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rsidR="00FC4F21" w:rsidRPr="00FC4F21" w:rsidRDefault="00FC4F21" w:rsidP="00FC4F21">
      <w:pPr>
        <w:autoSpaceDE w:val="0"/>
        <w:autoSpaceDN w:val="0"/>
        <w:adjustRightInd w:val="0"/>
        <w:ind w:firstLine="540"/>
        <w:jc w:val="both"/>
        <w:rPr>
          <w:rFonts w:eastAsia="SimSun"/>
          <w:lang w:eastAsia="zh-CN"/>
        </w:rPr>
      </w:pPr>
      <w:r w:rsidRPr="00FC4F21">
        <w:rPr>
          <w:lang w:eastAsia="en-US"/>
        </w:rPr>
        <w:t>23) иные расходы, не указанные в настоящих Правилах, при условии, что такие расходы допустимы в соответствии с Федеральным законом и совокупный предельный размер таких расходов составляет не более 0,1 (ноль целых одна десятая) процента (с учетом НДС)</w:t>
      </w:r>
      <w:r w:rsidRPr="00FC4F21">
        <w:rPr>
          <w:rFonts w:ascii="Calibri" w:hAnsi="Calibri"/>
          <w:sz w:val="22"/>
          <w:szCs w:val="22"/>
          <w:lang w:eastAsia="en-US"/>
        </w:rPr>
        <w:t xml:space="preserve"> </w:t>
      </w:r>
      <w:r w:rsidRPr="00FC4F21">
        <w:rPr>
          <w:lang w:eastAsia="en-US"/>
        </w:rPr>
        <w:t>среднегодовой стоимости чистых активов Фонда.</w:t>
      </w:r>
    </w:p>
    <w:p w:rsidR="00FC4F21" w:rsidRPr="00FC4F21" w:rsidRDefault="00FC4F21" w:rsidP="00FC4F21">
      <w:pPr>
        <w:widowControl w:val="0"/>
        <w:autoSpaceDE w:val="0"/>
        <w:autoSpaceDN w:val="0"/>
        <w:adjustRightInd w:val="0"/>
        <w:ind w:firstLine="540"/>
        <w:jc w:val="both"/>
      </w:pPr>
      <w:r w:rsidRPr="00FC4F21">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FC4F21" w:rsidRPr="00FC4F21" w:rsidRDefault="00FC4F21" w:rsidP="00FC4F21">
      <w:pPr>
        <w:widowControl w:val="0"/>
        <w:autoSpaceDE w:val="0"/>
        <w:autoSpaceDN w:val="0"/>
        <w:adjustRightInd w:val="0"/>
        <w:ind w:firstLine="540"/>
        <w:jc w:val="both"/>
      </w:pPr>
      <w:r w:rsidRPr="00FC4F21">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FC4F21" w:rsidRDefault="00FC4F21" w:rsidP="00FC4F21">
      <w:pPr>
        <w:widowControl w:val="0"/>
        <w:autoSpaceDE w:val="0"/>
        <w:autoSpaceDN w:val="0"/>
        <w:adjustRightInd w:val="0"/>
        <w:spacing w:before="20" w:line="228" w:lineRule="auto"/>
        <w:ind w:firstLine="540"/>
        <w:jc w:val="both"/>
      </w:pPr>
      <w:r w:rsidRPr="00FC4F21">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10 (Десять) процентов (с учетом НДС) среднегодовой стоимости чистых активов Фонда, определяемой в порядке, установленном нормативными  актами в сфере финансовых рынков.</w:t>
      </w:r>
    </w:p>
    <w:p w:rsidR="003D7DD6" w:rsidRDefault="003D7DD6" w:rsidP="00FC4F21">
      <w:pPr>
        <w:widowControl w:val="0"/>
        <w:autoSpaceDE w:val="0"/>
        <w:autoSpaceDN w:val="0"/>
        <w:adjustRightInd w:val="0"/>
        <w:spacing w:before="20" w:line="228" w:lineRule="auto"/>
        <w:ind w:firstLine="540"/>
        <w:jc w:val="both"/>
      </w:pPr>
      <w:r>
        <w:t>119. Расходы, не предусмотренные пунктом 118 настоящих Правил, а также вознаграждения в части, превышающей размеры, указанные в пункте 115 настоящих Правил, выплачиваются Управляющей компанией за счет собственных средств.</w:t>
      </w:r>
    </w:p>
    <w:p w:rsidR="003D7DD6" w:rsidRDefault="003D7DD6">
      <w:pPr>
        <w:widowControl w:val="0"/>
        <w:autoSpaceDE w:val="0"/>
        <w:autoSpaceDN w:val="0"/>
        <w:adjustRightInd w:val="0"/>
        <w:ind w:firstLine="540"/>
        <w:jc w:val="both"/>
      </w:pPr>
      <w:r>
        <w:t>120.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D20291" w:rsidRPr="000547D1" w:rsidRDefault="00D20291" w:rsidP="00D20291">
      <w:bookmarkStart w:id="20" w:name="_Toc235935539"/>
    </w:p>
    <w:p w:rsidR="003D7DD6" w:rsidRDefault="003D7DD6" w:rsidP="00D20291">
      <w:pPr>
        <w:pStyle w:val="1"/>
      </w:pPr>
      <w:r>
        <w:t>IX. ОЦЕНКА ИМУЩЕСТВА, СОСТАВЛЯЮЩЕГО ФОНД, И ОПРЕДЕЛЕНИЕ РАСЧЕТНОЙ СТОИМОСТИ ОДНОГО ИНВЕСТИЦИОННОГО ПАЯ</w:t>
      </w:r>
      <w:bookmarkEnd w:id="20"/>
    </w:p>
    <w:p w:rsidR="003D7DD6" w:rsidRDefault="003D7DD6">
      <w:pPr>
        <w:widowControl w:val="0"/>
        <w:autoSpaceDE w:val="0"/>
        <w:autoSpaceDN w:val="0"/>
        <w:adjustRightInd w:val="0"/>
        <w:spacing w:before="40" w:line="20" w:lineRule="atLeast"/>
        <w:ind w:firstLine="540"/>
        <w:jc w:val="both"/>
      </w:pPr>
    </w:p>
    <w:p w:rsidR="003D7DD6" w:rsidRDefault="003D7DD6">
      <w:pPr>
        <w:widowControl w:val="0"/>
        <w:autoSpaceDE w:val="0"/>
        <w:autoSpaceDN w:val="0"/>
        <w:adjustRightInd w:val="0"/>
        <w:spacing w:before="40" w:line="20" w:lineRule="atLeast"/>
        <w:ind w:firstLine="540"/>
        <w:jc w:val="both"/>
      </w:pPr>
      <w:r>
        <w:t xml:space="preserve">121. Оценка стоимости имущества, которая должна осуществляться Оценщиком, осуществляется при его приобретении, а также </w:t>
      </w:r>
      <w:r w:rsidRPr="00FF08BA">
        <w:t>не реже одного раза в год</w:t>
      </w:r>
      <w:r>
        <w:t>, если иная периодичность не установлена нормативными правовыми актами федерального органа исполнительной власти по рынку ценных бумаг.</w:t>
      </w:r>
    </w:p>
    <w:p w:rsidR="003D7DD6" w:rsidRDefault="003D7DD6">
      <w:pPr>
        <w:widowControl w:val="0"/>
        <w:autoSpaceDE w:val="0"/>
        <w:autoSpaceDN w:val="0"/>
        <w:adjustRightInd w:val="0"/>
        <w:spacing w:before="40" w:line="20" w:lineRule="atLeast"/>
        <w:ind w:firstLine="540"/>
        <w:jc w:val="both"/>
      </w:pPr>
      <w:r>
        <w:t>122. 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w:t>
      </w:r>
    </w:p>
    <w:p w:rsidR="003D7DD6" w:rsidRDefault="003D7DD6">
      <w:pPr>
        <w:widowControl w:val="0"/>
        <w:autoSpaceDE w:val="0"/>
        <w:autoSpaceDN w:val="0"/>
        <w:adjustRightInd w:val="0"/>
        <w:spacing w:before="40" w:line="20" w:lineRule="atLeast"/>
        <w:ind w:firstLine="540"/>
        <w:jc w:val="both"/>
      </w:pPr>
    </w:p>
    <w:p w:rsidR="003D7DD6" w:rsidRDefault="003D7DD6">
      <w:pPr>
        <w:pStyle w:val="1"/>
      </w:pPr>
      <w:bookmarkStart w:id="21" w:name="_Toc235935540"/>
      <w:r>
        <w:t>X. ИНФОРМАЦИЯ О ФОНДЕ</w:t>
      </w:r>
      <w:bookmarkEnd w:id="21"/>
    </w:p>
    <w:p w:rsidR="003D7DD6" w:rsidRDefault="003D7DD6">
      <w:pPr>
        <w:widowControl w:val="0"/>
        <w:autoSpaceDE w:val="0"/>
        <w:autoSpaceDN w:val="0"/>
        <w:adjustRightInd w:val="0"/>
        <w:spacing w:before="40" w:line="20" w:lineRule="atLeast"/>
        <w:ind w:firstLine="540"/>
        <w:jc w:val="both"/>
      </w:pPr>
    </w:p>
    <w:p w:rsidR="003D7DD6" w:rsidRDefault="003D7DD6">
      <w:pPr>
        <w:widowControl w:val="0"/>
        <w:autoSpaceDE w:val="0"/>
        <w:autoSpaceDN w:val="0"/>
        <w:adjustRightInd w:val="0"/>
        <w:ind w:firstLine="540"/>
        <w:jc w:val="both"/>
      </w:pPr>
      <w:r>
        <w:t xml:space="preserve">123. Управляющая компания обязана в местах приема заявок на приобретение и погашение инвестиционных паев предоставлять всем заинтересованным лицам по их </w:t>
      </w:r>
      <w:r>
        <w:lastRenderedPageBreak/>
        <w:t>требованию:</w:t>
      </w:r>
    </w:p>
    <w:p w:rsidR="003D7DD6" w:rsidRDefault="003D7D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p>
    <w:p w:rsidR="003D7DD6" w:rsidRDefault="003D7D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настоящие Правила с учетом внесенных в них изменений, зарегистрированных федеральным органом исполнительной власти по рынку ценных бумаг;</w:t>
      </w:r>
    </w:p>
    <w:p w:rsidR="003D7DD6" w:rsidRDefault="003D7D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правила ведения реестра владельцев инвестиционных паев;</w:t>
      </w:r>
    </w:p>
    <w:p w:rsidR="003D7DD6" w:rsidRDefault="003D7D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справку о стоимости имущества, составляющего Фонд, и соответствующие приложения к ней;</w:t>
      </w:r>
    </w:p>
    <w:p w:rsidR="003D7DD6" w:rsidRDefault="003D7D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справку о стоимости чистых активов Фонда и расчетной стоимости одного инвестиционного пая по последней оценке;</w:t>
      </w:r>
    </w:p>
    <w:p w:rsidR="003D7DD6" w:rsidRDefault="003D7D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баланс имущества, составляющего Фонд, бухгалтерский баланс и отчет о прибылях и убытках Управляющей компании, бухгалтерский баланс и отчет о прибылях и убытках Специализированного депозитария, заключение Аудитора, составленные на последнюю отчетную дату;</w:t>
      </w:r>
    </w:p>
    <w:p w:rsidR="003D7DD6" w:rsidRDefault="003D7D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отчет о приросте (об уменьшении) стоимости имущества, составляющего Фонд, по состоянию на последнюю отчетную дату;</w:t>
      </w:r>
    </w:p>
    <w:p w:rsidR="003D7DD6" w:rsidRDefault="003D7D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rsidR="003D7DD6" w:rsidRDefault="003D7D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 сведения о приостановлении и возобновлении выдачи и погашения инвестиционных паев с указанием причин приостановления;</w:t>
      </w:r>
    </w:p>
    <w:p w:rsidR="003D7DD6" w:rsidRDefault="003D7D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3D7DD6" w:rsidRDefault="003D7D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федерального органа исполнительной власти по рынку ценных бумаг и настоящих Правил.</w:t>
      </w:r>
    </w:p>
    <w:p w:rsidR="003D7DD6" w:rsidRDefault="003D7D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124. 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(стоимости имущества), вносимых в Фонд, и о прекращении Фонда должна предоставляться Управляющей компанией по телефону или иным способом.</w:t>
      </w:r>
    </w:p>
    <w:p w:rsidR="003D7DD6" w:rsidRPr="00FF08BA" w:rsidRDefault="003D7D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125. Управляющая компания обязана раскрывать информацию на сайте </w:t>
      </w:r>
      <w:r w:rsidR="00B93EB3" w:rsidRPr="00FF08BA">
        <w:rPr>
          <w:rFonts w:ascii="Times New Roman" w:hAnsi="Times New Roman" w:cs="Times New Roman"/>
          <w:sz w:val="24"/>
          <w:szCs w:val="24"/>
        </w:rPr>
        <w:t>http://am-pifagor.ru.</w:t>
      </w:r>
      <w:r w:rsidR="00B93EB3">
        <w:rPr>
          <w:rFonts w:ascii="Times New Roman" w:hAnsi="Times New Roman" w:cs="Times New Roman"/>
          <w:sz w:val="24"/>
          <w:szCs w:val="24"/>
        </w:rPr>
        <w:t xml:space="preserve"> </w:t>
      </w:r>
      <w:r>
        <w:rPr>
          <w:rFonts w:ascii="Times New Roman" w:hAnsi="Times New Roman" w:cs="Times New Roman"/>
          <w:sz w:val="24"/>
          <w:szCs w:val="24"/>
        </w:rPr>
        <w:t xml:space="preserve">Информация,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 публикуется в </w:t>
      </w:r>
      <w:r w:rsidRPr="00FF08BA">
        <w:rPr>
          <w:rFonts w:ascii="Times New Roman" w:hAnsi="Times New Roman" w:cs="Times New Roman"/>
          <w:sz w:val="24"/>
          <w:szCs w:val="24"/>
        </w:rPr>
        <w:t>«Приложении к Вестнику Федеральной службы по финансовым рынкам».</w:t>
      </w:r>
    </w:p>
    <w:p w:rsidR="003D7DD6" w:rsidRDefault="003D7DD6">
      <w:pPr>
        <w:ind w:firstLine="720"/>
        <w:jc w:val="both"/>
        <w:rPr>
          <w:color w:val="008000"/>
        </w:rPr>
      </w:pPr>
      <w:r>
        <w:rPr>
          <w:color w:val="008000"/>
        </w:rPr>
        <w:t xml:space="preserve"> </w:t>
      </w:r>
    </w:p>
    <w:p w:rsidR="003D7DD6" w:rsidRDefault="003D7DD6">
      <w:pPr>
        <w:pStyle w:val="1"/>
      </w:pPr>
      <w:bookmarkStart w:id="22" w:name="_Toc235935541"/>
      <w:r>
        <w:t xml:space="preserve">XI. ОТВЕТСТВЕННОСТЬ УПРАВЛЯЮЩЕЙ КОМПАНИИ, СПЕЦИАЛИЗИРОВАННОГО ДЕПОЗИТАРИЯ, РЕГИСТРАТОРА И </w:t>
      </w:r>
      <w:bookmarkEnd w:id="22"/>
      <w:r w:rsidR="000547D1">
        <w:t>ОЦЕНЩИКА</w:t>
      </w:r>
    </w:p>
    <w:p w:rsidR="003D7DD6" w:rsidRDefault="003D7DD6">
      <w:pPr>
        <w:widowControl w:val="0"/>
        <w:autoSpaceDE w:val="0"/>
        <w:autoSpaceDN w:val="0"/>
        <w:adjustRightInd w:val="0"/>
        <w:spacing w:before="40" w:line="20" w:lineRule="atLeast"/>
        <w:ind w:firstLine="540"/>
        <w:jc w:val="both"/>
      </w:pPr>
    </w:p>
    <w:p w:rsidR="003D7DD6" w:rsidRDefault="003D7DD6">
      <w:pPr>
        <w:widowControl w:val="0"/>
        <w:autoSpaceDE w:val="0"/>
        <w:autoSpaceDN w:val="0"/>
        <w:adjustRightInd w:val="0"/>
        <w:spacing w:before="32"/>
        <w:ind w:firstLine="540"/>
        <w:jc w:val="both"/>
      </w:pPr>
      <w:r>
        <w:t>126.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34 настоящих Правил.</w:t>
      </w:r>
    </w:p>
    <w:p w:rsidR="003D7DD6" w:rsidRDefault="003D7DD6">
      <w:pPr>
        <w:widowControl w:val="0"/>
        <w:autoSpaceDE w:val="0"/>
        <w:autoSpaceDN w:val="0"/>
        <w:adjustRightInd w:val="0"/>
        <w:spacing w:before="32"/>
        <w:ind w:firstLine="540"/>
        <w:jc w:val="both"/>
      </w:pPr>
      <w:r>
        <w:t xml:space="preserve">127. Управляющая компания несет ответственность за действия определенного ею </w:t>
      </w:r>
      <w:r>
        <w:lastRenderedPageBreak/>
        <w:t xml:space="preserve">депозитария в случае, если привлечение депозитария производилось по ее письменному указанию. </w:t>
      </w:r>
    </w:p>
    <w:p w:rsidR="003D7DD6" w:rsidRDefault="003D7DD6">
      <w:pPr>
        <w:widowControl w:val="0"/>
        <w:autoSpaceDE w:val="0"/>
        <w:autoSpaceDN w:val="0"/>
        <w:adjustRightInd w:val="0"/>
        <w:spacing w:before="32"/>
        <w:ind w:firstLine="540"/>
        <w:jc w:val="both"/>
      </w:pPr>
      <w:r>
        <w:t>128.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3D7DD6" w:rsidRDefault="003D7DD6">
      <w:pPr>
        <w:widowControl w:val="0"/>
        <w:autoSpaceDE w:val="0"/>
        <w:autoSpaceDN w:val="0"/>
        <w:adjustRightInd w:val="0"/>
        <w:spacing w:before="32"/>
        <w:ind w:firstLine="540"/>
        <w:jc w:val="both"/>
      </w:pPr>
      <w:r>
        <w:t>129.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w:t>
      </w:r>
    </w:p>
    <w:p w:rsidR="003D7DD6" w:rsidRDefault="003D7DD6">
      <w:pPr>
        <w:widowControl w:val="0"/>
        <w:autoSpaceDE w:val="0"/>
        <w:autoSpaceDN w:val="0"/>
        <w:adjustRightInd w:val="0"/>
        <w:ind w:firstLine="540"/>
        <w:jc w:val="both"/>
      </w:pPr>
      <w:r>
        <w:t>130. Специализированный депозитарий отвечает за действия депозитария, определенного им для исполнения своих обязанностей по хранению и (или) учету прав на ценные бумаги, составляющие Фонд, как за свои собственные.</w:t>
      </w:r>
    </w:p>
    <w:p w:rsidR="003D7DD6" w:rsidRDefault="003D7DD6">
      <w:pPr>
        <w:widowControl w:val="0"/>
        <w:autoSpaceDE w:val="0"/>
        <w:autoSpaceDN w:val="0"/>
        <w:adjustRightInd w:val="0"/>
        <w:spacing w:before="32"/>
        <w:ind w:firstLine="540"/>
        <w:jc w:val="both"/>
      </w:pPr>
      <w:r>
        <w:t>131.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3D7DD6" w:rsidRDefault="003D7DD6">
      <w:pPr>
        <w:widowControl w:val="0"/>
        <w:autoSpaceDE w:val="0"/>
        <w:autoSpaceDN w:val="0"/>
        <w:adjustRightInd w:val="0"/>
        <w:ind w:firstLine="540"/>
        <w:jc w:val="both"/>
      </w:pPr>
      <w:r>
        <w:t>-</w:t>
      </w:r>
      <w:r>
        <w:tab/>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3D7DD6" w:rsidRDefault="003D7DD6">
      <w:pPr>
        <w:widowControl w:val="0"/>
        <w:autoSpaceDE w:val="0"/>
        <w:autoSpaceDN w:val="0"/>
        <w:adjustRightInd w:val="0"/>
        <w:ind w:firstLine="540"/>
        <w:jc w:val="both"/>
      </w:pPr>
      <w:r>
        <w:t>-</w:t>
      </w:r>
      <w:r>
        <w:tab/>
        <w:t>с невозможностью осуществить права, закрепленные инвестиционными паями;</w:t>
      </w:r>
    </w:p>
    <w:p w:rsidR="003D7DD6" w:rsidRDefault="003D7DD6">
      <w:pPr>
        <w:widowControl w:val="0"/>
        <w:autoSpaceDE w:val="0"/>
        <w:autoSpaceDN w:val="0"/>
        <w:adjustRightInd w:val="0"/>
        <w:ind w:firstLine="540"/>
        <w:jc w:val="both"/>
      </w:pPr>
      <w:r>
        <w:t>-</w:t>
      </w:r>
      <w:r>
        <w:tab/>
        <w:t>с необоснованным отказом в открытии лицевого счета в указанном реестре.</w:t>
      </w:r>
    </w:p>
    <w:p w:rsidR="003D7DD6" w:rsidRDefault="003D7DD6">
      <w:pPr>
        <w:widowControl w:val="0"/>
        <w:autoSpaceDE w:val="0"/>
        <w:autoSpaceDN w:val="0"/>
        <w:adjustRightInd w:val="0"/>
        <w:ind w:firstLine="540"/>
        <w:jc w:val="both"/>
      </w:pPr>
      <w:r>
        <w:t xml:space="preserve"> 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3D7DD6" w:rsidRDefault="003D7DD6">
      <w:pPr>
        <w:widowControl w:val="0"/>
        <w:autoSpaceDE w:val="0"/>
        <w:autoSpaceDN w:val="0"/>
        <w:adjustRightInd w:val="0"/>
        <w:ind w:firstLine="540"/>
        <w:jc w:val="both"/>
      </w:pPr>
      <w:r>
        <w:t xml:space="preserve"> Управляющая компания несет субсидиарную ответственность за убытки, предусмотренные настоящим пунктом. </w:t>
      </w:r>
    </w:p>
    <w:p w:rsidR="003D7DD6" w:rsidRDefault="003D7DD6">
      <w:pPr>
        <w:widowControl w:val="0"/>
        <w:autoSpaceDE w:val="0"/>
        <w:autoSpaceDN w:val="0"/>
        <w:adjustRightInd w:val="0"/>
        <w:ind w:firstLine="540"/>
        <w:jc w:val="both"/>
      </w:pPr>
      <w:r>
        <w:t>132.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rsidR="003D7DD6" w:rsidRDefault="003D7DD6">
      <w:pPr>
        <w:widowControl w:val="0"/>
        <w:autoSpaceDE w:val="0"/>
        <w:autoSpaceDN w:val="0"/>
        <w:adjustRightInd w:val="0"/>
        <w:ind w:firstLine="540"/>
        <w:jc w:val="both"/>
      </w:pPr>
      <w:r>
        <w:t>133.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rsidR="003D7DD6" w:rsidRDefault="003D7DD6">
      <w:pPr>
        <w:widowControl w:val="0"/>
        <w:autoSpaceDE w:val="0"/>
        <w:autoSpaceDN w:val="0"/>
        <w:adjustRightInd w:val="0"/>
        <w:ind w:firstLine="540"/>
        <w:jc w:val="both"/>
      </w:pPr>
      <w:r>
        <w:t>- при расчете стоимости чистых активов Фонда;</w:t>
      </w:r>
    </w:p>
    <w:p w:rsidR="003D7DD6" w:rsidRDefault="003D7DD6">
      <w:pPr>
        <w:widowControl w:val="0"/>
        <w:autoSpaceDE w:val="0"/>
        <w:autoSpaceDN w:val="0"/>
        <w:adjustRightInd w:val="0"/>
        <w:ind w:firstLine="540"/>
        <w:jc w:val="both"/>
      </w:pPr>
      <w:r>
        <w:t>-  при совершении сделок с имуществом, составляющим Фонд.</w:t>
      </w:r>
    </w:p>
    <w:p w:rsidR="003D7DD6" w:rsidRDefault="003D7DD6">
      <w:pPr>
        <w:widowControl w:val="0"/>
        <w:autoSpaceDE w:val="0"/>
        <w:autoSpaceDN w:val="0"/>
        <w:adjustRightInd w:val="0"/>
        <w:ind w:firstLine="540"/>
        <w:jc w:val="both"/>
      </w:pPr>
      <w:r>
        <w:t xml:space="preserve">Управляющая компания несет субсидиарную ответственность за убытки, предусмотренные настоящим пунктом. </w:t>
      </w:r>
    </w:p>
    <w:p w:rsidR="003D7DD6" w:rsidRDefault="003D7DD6">
      <w:pPr>
        <w:widowControl w:val="0"/>
        <w:autoSpaceDE w:val="0"/>
        <w:autoSpaceDN w:val="0"/>
        <w:adjustRightInd w:val="0"/>
        <w:spacing w:before="32"/>
        <w:ind w:firstLine="540"/>
        <w:jc w:val="both"/>
        <w:rPr>
          <w:color w:val="008000"/>
        </w:rPr>
      </w:pPr>
    </w:p>
    <w:p w:rsidR="003D7DD6" w:rsidRDefault="003D7DD6">
      <w:pPr>
        <w:pStyle w:val="1"/>
      </w:pPr>
      <w:bookmarkStart w:id="23" w:name="_Toc235935542"/>
      <w:r>
        <w:t>XII. ПРЕКРАЩЕНИЕ ФОНДА</w:t>
      </w:r>
      <w:bookmarkEnd w:id="23"/>
    </w:p>
    <w:p w:rsidR="003D7DD6" w:rsidRDefault="003D7DD6">
      <w:pPr>
        <w:widowControl w:val="0"/>
        <w:autoSpaceDE w:val="0"/>
        <w:autoSpaceDN w:val="0"/>
        <w:adjustRightInd w:val="0"/>
        <w:spacing w:before="40" w:line="20" w:lineRule="atLeast"/>
        <w:ind w:firstLine="540"/>
        <w:jc w:val="center"/>
      </w:pPr>
    </w:p>
    <w:p w:rsidR="003D7DD6" w:rsidRDefault="003D7DD6">
      <w:pPr>
        <w:widowControl w:val="0"/>
        <w:autoSpaceDE w:val="0"/>
        <w:autoSpaceDN w:val="0"/>
        <w:adjustRightInd w:val="0"/>
        <w:spacing w:before="32"/>
        <w:ind w:firstLine="540"/>
        <w:jc w:val="both"/>
      </w:pPr>
      <w:r>
        <w:t>134. Фонд должен быть прекращен в случае, если:</w:t>
      </w:r>
    </w:p>
    <w:p w:rsidR="003D7DD6" w:rsidRDefault="003D7DD6">
      <w:pPr>
        <w:widowControl w:val="0"/>
        <w:autoSpaceDE w:val="0"/>
        <w:autoSpaceDN w:val="0"/>
        <w:adjustRightInd w:val="0"/>
        <w:ind w:firstLine="540"/>
        <w:jc w:val="both"/>
      </w:pPr>
      <w:r>
        <w:t>1) принята (приняты) заявка (заявки) на погашение всех инвестиционных паев, либо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3D7DD6" w:rsidRDefault="003D7DD6">
      <w:pPr>
        <w:widowControl w:val="0"/>
        <w:tabs>
          <w:tab w:val="left" w:pos="851"/>
        </w:tabs>
        <w:autoSpaceDE w:val="0"/>
        <w:autoSpaceDN w:val="0"/>
        <w:adjustRightInd w:val="0"/>
        <w:ind w:firstLine="540"/>
        <w:jc w:val="both"/>
      </w:pPr>
      <w:r>
        <w:t>2)</w:t>
      </w:r>
      <w:r>
        <w:tab/>
        <w:t>аннулирована лицензия Управляющей компании и в течение 3 месяцев со дня принятия решения об аннулировании лицензии не вступили в силу вносимые в настоящие Правила изменения, связанные с передачей ее прав и обязанностей другой управляющей компании;</w:t>
      </w:r>
    </w:p>
    <w:p w:rsidR="003D7DD6" w:rsidRDefault="003D7DD6">
      <w:pPr>
        <w:widowControl w:val="0"/>
        <w:autoSpaceDE w:val="0"/>
        <w:autoSpaceDN w:val="0"/>
        <w:adjustRightInd w:val="0"/>
        <w:ind w:firstLine="540"/>
        <w:jc w:val="both"/>
      </w:pPr>
      <w:r>
        <w:t xml:space="preserve">3) аннулирована лицензия Специализированного депозитария и в течение 3 месяцев со дня </w:t>
      </w:r>
      <w:r>
        <w:lastRenderedPageBreak/>
        <w:t>принятия решения об аннулировании указанной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3D7DD6" w:rsidRDefault="003D7DD6">
      <w:pPr>
        <w:widowControl w:val="0"/>
        <w:autoSpaceDE w:val="0"/>
        <w:autoSpaceDN w:val="0"/>
        <w:adjustRightInd w:val="0"/>
        <w:ind w:firstLine="540"/>
        <w:jc w:val="both"/>
      </w:pPr>
      <w:r>
        <w:t>4) истек срок действия договора доверительного управления Фондом;</w:t>
      </w:r>
    </w:p>
    <w:p w:rsidR="003D7DD6" w:rsidRDefault="003D7DD6">
      <w:pPr>
        <w:widowControl w:val="0"/>
        <w:autoSpaceDE w:val="0"/>
        <w:autoSpaceDN w:val="0"/>
        <w:adjustRightInd w:val="0"/>
        <w:ind w:firstLine="540"/>
        <w:jc w:val="both"/>
      </w:pPr>
      <w:r>
        <w:t>5) Управляющей компанией принято соответствующее решение;</w:t>
      </w:r>
    </w:p>
    <w:p w:rsidR="003D7DD6" w:rsidRDefault="003D7DD6">
      <w:pPr>
        <w:widowControl w:val="0"/>
        <w:autoSpaceDE w:val="0"/>
        <w:autoSpaceDN w:val="0"/>
        <w:adjustRightInd w:val="0"/>
        <w:ind w:firstLine="540"/>
        <w:jc w:val="both"/>
      </w:pPr>
      <w:r>
        <w:t>6) наступили иные основания, предусмотренные Федеральным законом «Об инвестиционных фондах».</w:t>
      </w:r>
    </w:p>
    <w:p w:rsidR="003D7DD6" w:rsidRDefault="003D7DD6">
      <w:pPr>
        <w:widowControl w:val="0"/>
        <w:autoSpaceDE w:val="0"/>
        <w:autoSpaceDN w:val="0"/>
        <w:adjustRightInd w:val="0"/>
        <w:ind w:firstLine="540"/>
        <w:jc w:val="both"/>
      </w:pPr>
      <w:r>
        <w:t>135. Прекращение Фонда осуществляется в порядке, предусмотренном Федеральным законом «Об инвестиционных фондах».</w:t>
      </w:r>
    </w:p>
    <w:p w:rsidR="003D7DD6" w:rsidRDefault="003D7DD6">
      <w:pPr>
        <w:widowControl w:val="0"/>
        <w:autoSpaceDE w:val="0"/>
        <w:autoSpaceDN w:val="0"/>
        <w:adjustRightInd w:val="0"/>
        <w:ind w:firstLine="540"/>
        <w:jc w:val="both"/>
      </w:pPr>
      <w:r>
        <w:t>136.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 (Один) процент (с учетом НДС) суммы денежных средств, составляющих Фонд и поступивших в него после реализации составляющего его имущества, за вычетом:</w:t>
      </w:r>
    </w:p>
    <w:p w:rsidR="003D7DD6" w:rsidRDefault="003D7DD6">
      <w:pPr>
        <w:widowControl w:val="0"/>
        <w:autoSpaceDE w:val="0"/>
        <w:autoSpaceDN w:val="0"/>
        <w:adjustRightInd w:val="0"/>
        <w:ind w:firstLine="540"/>
        <w:jc w:val="both"/>
      </w:pPr>
      <w:r>
        <w:t>1) размера задолженности перед кредиторами, требования которых должны удовлетворяться за счет имущества, составляющего Фонд;</w:t>
      </w:r>
    </w:p>
    <w:p w:rsidR="003D7DD6" w:rsidRDefault="003D7DD6">
      <w:pPr>
        <w:widowControl w:val="0"/>
        <w:autoSpaceDE w:val="0"/>
        <w:autoSpaceDN w:val="0"/>
        <w:adjustRightInd w:val="0"/>
        <w:ind w:firstLine="540"/>
        <w:jc w:val="both"/>
      </w:pPr>
      <w:r>
        <w:t xml:space="preserve">2) размера вознаграждений Управляющей компании, Специализированного депозитария, Регистратора, Аудитора и </w:t>
      </w:r>
      <w:r w:rsidR="000547D1">
        <w:t>Оценщика</w:t>
      </w:r>
      <w:r>
        <w:t>, начисленных им на день возникновения основания прекращения Фонда;</w:t>
      </w:r>
    </w:p>
    <w:p w:rsidR="003D7DD6" w:rsidRDefault="003D7DD6">
      <w:pPr>
        <w:widowControl w:val="0"/>
        <w:autoSpaceDE w:val="0"/>
        <w:autoSpaceDN w:val="0"/>
        <w:adjustRightInd w:val="0"/>
        <w:ind w:firstLine="540"/>
        <w:jc w:val="both"/>
      </w:pPr>
      <w: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3D7DD6" w:rsidRDefault="003D7DD6">
      <w:pPr>
        <w:widowControl w:val="0"/>
        <w:autoSpaceDE w:val="0"/>
        <w:autoSpaceDN w:val="0"/>
        <w:adjustRightInd w:val="0"/>
        <w:ind w:firstLine="540"/>
        <w:jc w:val="both"/>
      </w:pPr>
      <w:r>
        <w:t>137.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3D7DD6" w:rsidRDefault="003D7DD6">
      <w:pPr>
        <w:widowControl w:val="0"/>
        <w:autoSpaceDE w:val="0"/>
        <w:autoSpaceDN w:val="0"/>
        <w:adjustRightInd w:val="0"/>
        <w:ind w:firstLine="540"/>
        <w:jc w:val="both"/>
        <w:rPr>
          <w:color w:val="008000"/>
        </w:rPr>
      </w:pPr>
    </w:p>
    <w:p w:rsidR="003D7DD6" w:rsidRDefault="003D7DD6">
      <w:pPr>
        <w:pStyle w:val="1"/>
      </w:pPr>
      <w:bookmarkStart w:id="24" w:name="_Toc235935543"/>
      <w:r>
        <w:t>XIII. ВНЕСЕНИЕ ИЗМЕНЕНИЙ В НАСТОЯЩИЕ ПРАВИЛА</w:t>
      </w:r>
      <w:bookmarkEnd w:id="24"/>
    </w:p>
    <w:p w:rsidR="003D7DD6" w:rsidRDefault="003D7DD6">
      <w:pPr>
        <w:autoSpaceDE w:val="0"/>
        <w:autoSpaceDN w:val="0"/>
        <w:adjustRightInd w:val="0"/>
        <w:ind w:firstLine="540"/>
        <w:jc w:val="both"/>
      </w:pPr>
    </w:p>
    <w:p w:rsidR="003D7DD6" w:rsidRDefault="003D7DD6">
      <w:pPr>
        <w:autoSpaceDE w:val="0"/>
        <w:autoSpaceDN w:val="0"/>
        <w:adjustRightInd w:val="0"/>
        <w:ind w:firstLine="540"/>
        <w:jc w:val="both"/>
      </w:pPr>
      <w:r>
        <w:t>138. Изменения, которые вносятся в настоящие Правила, вступают в силу при условии их регистрации федеральным органом исполнительной власти по рынку ценных бумаг.</w:t>
      </w:r>
    </w:p>
    <w:p w:rsidR="003D7DD6" w:rsidRDefault="003D7D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139.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w:t>
      </w:r>
    </w:p>
    <w:p w:rsidR="003D7DD6" w:rsidRDefault="003D7D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140.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141 и 142 настоящих Правил.</w:t>
      </w:r>
    </w:p>
    <w:p w:rsidR="003D7DD6" w:rsidRDefault="003D7D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141. Изменения, которые вносятся в настоящие Правила, вступают в силу по истечении одного месяца со дня раскрытия сообщения о регистрации таких изменений федеральным органом исполнительной власти по рынку ценных бумаг, если они связаны:</w:t>
      </w:r>
    </w:p>
    <w:p w:rsidR="003D7DD6" w:rsidRDefault="003D7D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с изменением инвестиционной декларации Фонда;</w:t>
      </w:r>
    </w:p>
    <w:p w:rsidR="003D7DD6" w:rsidRDefault="003D7D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с увеличением размера вознаграждения Управляющей компании, Специализированного депозитария, Регистратора, Аудитора и </w:t>
      </w:r>
      <w:r w:rsidR="000547D1">
        <w:rPr>
          <w:rFonts w:ascii="Times New Roman" w:hAnsi="Times New Roman" w:cs="Times New Roman"/>
          <w:sz w:val="24"/>
          <w:szCs w:val="24"/>
        </w:rPr>
        <w:t>Оценщика</w:t>
      </w:r>
      <w:r>
        <w:rPr>
          <w:rFonts w:ascii="Times New Roman" w:hAnsi="Times New Roman" w:cs="Times New Roman"/>
          <w:sz w:val="24"/>
          <w:szCs w:val="24"/>
        </w:rPr>
        <w:t>;</w:t>
      </w:r>
    </w:p>
    <w:p w:rsidR="003D7DD6" w:rsidRDefault="003D7D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с увеличением расходов и (или) расширением перечня расходов, подлежащих оплате за счет имущества, составляющего Фонд;</w:t>
      </w:r>
    </w:p>
    <w:p w:rsidR="003D7DD6" w:rsidRDefault="003D7D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с введением скидок в связи с погашением инвестиционных паев или увеличением их размеров;</w:t>
      </w:r>
    </w:p>
    <w:p w:rsidR="003D7DD6" w:rsidRDefault="003D7D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с иными изменениями, предусмотренными нормативными правовыми актами федерального органа исполнительной власти по рынку ценных бумаг.</w:t>
      </w:r>
    </w:p>
    <w:p w:rsidR="003D7DD6" w:rsidRDefault="003D7D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142. Изменения, которые вносятся в настоящие Правила, вступают в силу со дня их регистрации федеральным органом исполнительной власти по рынку ценных бумаг, если они касаются:</w:t>
      </w:r>
    </w:p>
    <w:p w:rsidR="003D7DD6" w:rsidRDefault="003D7D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изменения наименований Управляющей компании, Специализированного депозитария, Регистратора, Аудитора и </w:t>
      </w:r>
      <w:r w:rsidR="000547D1">
        <w:rPr>
          <w:rFonts w:ascii="Times New Roman" w:hAnsi="Times New Roman" w:cs="Times New Roman"/>
          <w:sz w:val="24"/>
          <w:szCs w:val="24"/>
        </w:rPr>
        <w:t>Оценщика</w:t>
      </w:r>
      <w:r>
        <w:rPr>
          <w:rFonts w:ascii="Times New Roman" w:hAnsi="Times New Roman" w:cs="Times New Roman"/>
          <w:sz w:val="24"/>
          <w:szCs w:val="24"/>
        </w:rPr>
        <w:t>, а также иных сведений об указанных лицах;</w:t>
      </w:r>
    </w:p>
    <w:p w:rsidR="003D7DD6" w:rsidRDefault="003D7D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количества выданных инвестиционных паев;</w:t>
      </w:r>
    </w:p>
    <w:p w:rsidR="003D7DD6" w:rsidRDefault="003D7D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 уменьшения размера вознаграждения Управляющей компании, Специализированного депозитария, Регистратора, Аудитора и </w:t>
      </w:r>
      <w:r w:rsidR="000547D1">
        <w:rPr>
          <w:rFonts w:ascii="Times New Roman" w:hAnsi="Times New Roman" w:cs="Times New Roman"/>
          <w:sz w:val="24"/>
          <w:szCs w:val="24"/>
        </w:rPr>
        <w:t>Оценщика</w:t>
      </w:r>
      <w:r>
        <w:rPr>
          <w:rFonts w:ascii="Times New Roman" w:hAnsi="Times New Roman" w:cs="Times New Roman"/>
          <w:sz w:val="24"/>
          <w:szCs w:val="24"/>
        </w:rPr>
        <w:t>, а также уменьшения размера и (или) сокращения перечня расходов, подлежащих оплате за счет имущества, составляющего Фонд;</w:t>
      </w:r>
    </w:p>
    <w:p w:rsidR="003D7DD6" w:rsidRDefault="003D7D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отмены скидок (надбавок) или уменьшения их размеров;</w:t>
      </w:r>
    </w:p>
    <w:p w:rsidR="003D7DD6" w:rsidRDefault="003D7D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иных положений, предусмотренных нормативными правовыми актами федерального органа исполнительной власти по рынку ценных бумаг.</w:t>
      </w:r>
    </w:p>
    <w:p w:rsidR="003D7DD6" w:rsidRDefault="003D7DD6">
      <w:pPr>
        <w:widowControl w:val="0"/>
        <w:autoSpaceDE w:val="0"/>
        <w:autoSpaceDN w:val="0"/>
        <w:adjustRightInd w:val="0"/>
        <w:ind w:firstLine="540"/>
        <w:jc w:val="both"/>
      </w:pPr>
    </w:p>
    <w:p w:rsidR="003D7DD6" w:rsidRDefault="003D7DD6">
      <w:pPr>
        <w:pStyle w:val="1"/>
      </w:pPr>
      <w:bookmarkStart w:id="25" w:name="_Toc235935544"/>
      <w:r>
        <w:t>XIV. ОСНОВНЫЕ СВЕДЕНИЯ О ПОРЯДКЕ НАЛОГООБЛОЖЕНИЯ ДОХОДОВ ИНВЕСТОРОВ</w:t>
      </w:r>
      <w:bookmarkEnd w:id="25"/>
    </w:p>
    <w:p w:rsidR="003D7DD6" w:rsidRDefault="003D7DD6">
      <w:pPr>
        <w:widowControl w:val="0"/>
        <w:autoSpaceDE w:val="0"/>
        <w:autoSpaceDN w:val="0"/>
        <w:adjustRightInd w:val="0"/>
        <w:ind w:firstLine="540"/>
        <w:jc w:val="both"/>
      </w:pPr>
    </w:p>
    <w:p w:rsidR="003D7DD6" w:rsidRDefault="003D7DD6">
      <w:pPr>
        <w:widowControl w:val="0"/>
        <w:autoSpaceDE w:val="0"/>
        <w:autoSpaceDN w:val="0"/>
        <w:adjustRightInd w:val="0"/>
        <w:ind w:firstLine="540"/>
        <w:jc w:val="both"/>
      </w:pPr>
      <w:r>
        <w:t>143. Основные сведения о порядке налогообложения доходов инвесторов.</w:t>
      </w:r>
    </w:p>
    <w:p w:rsidR="003D7DD6" w:rsidRDefault="003D7DD6">
      <w:pPr>
        <w:widowControl w:val="0"/>
        <w:autoSpaceDE w:val="0"/>
        <w:autoSpaceDN w:val="0"/>
        <w:adjustRightInd w:val="0"/>
        <w:ind w:firstLine="540"/>
        <w:jc w:val="both"/>
      </w:pPr>
      <w: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w:t>
      </w:r>
    </w:p>
    <w:p w:rsidR="003D7DD6" w:rsidRDefault="003D7DD6">
      <w:pPr>
        <w:widowControl w:val="0"/>
        <w:autoSpaceDE w:val="0"/>
        <w:autoSpaceDN w:val="0"/>
        <w:adjustRightInd w:val="0"/>
        <w:ind w:firstLine="540"/>
        <w:jc w:val="both"/>
      </w:pPr>
      <w: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3D7DD6" w:rsidRDefault="003D7DD6">
      <w:pPr>
        <w:widowControl w:val="0"/>
        <w:autoSpaceDE w:val="0"/>
        <w:autoSpaceDN w:val="0"/>
        <w:adjustRightInd w:val="0"/>
        <w:jc w:val="both"/>
      </w:pPr>
    </w:p>
    <w:bookmarkEnd w:id="6"/>
    <w:bookmarkEnd w:id="7"/>
    <w:p w:rsidR="003D7DD6" w:rsidRDefault="003D7DD6">
      <w:pPr>
        <w:pStyle w:val="ConsNonformat"/>
        <w:ind w:left="284" w:firstLine="567"/>
        <w:jc w:val="both"/>
        <w:rPr>
          <w:rFonts w:ascii="Times New Roman" w:hAnsi="Times New Roman" w:cs="Times New Roman"/>
          <w:i w:val="0"/>
          <w:iCs w:val="0"/>
          <w:sz w:val="24"/>
          <w:szCs w:val="24"/>
        </w:rPr>
      </w:pPr>
    </w:p>
    <w:bookmarkEnd w:id="0"/>
    <w:p w:rsidR="003D7DD6" w:rsidRDefault="003D7DD6">
      <w:pPr>
        <w:widowControl w:val="0"/>
        <w:autoSpaceDE w:val="0"/>
        <w:autoSpaceDN w:val="0"/>
        <w:adjustRightInd w:val="0"/>
        <w:jc w:val="both"/>
      </w:pPr>
      <w:r>
        <w:t>Генеральный директор</w:t>
      </w:r>
    </w:p>
    <w:p w:rsidR="003D7DD6" w:rsidRDefault="003D7DD6">
      <w:pPr>
        <w:widowControl w:val="0"/>
        <w:autoSpaceDE w:val="0"/>
        <w:autoSpaceDN w:val="0"/>
        <w:adjustRightInd w:val="0"/>
        <w:jc w:val="both"/>
      </w:pPr>
      <w:r>
        <w:t xml:space="preserve">ООО «УК «ПИФагор»   </w:t>
      </w:r>
      <w:r>
        <w:tab/>
      </w:r>
      <w:r>
        <w:tab/>
      </w:r>
      <w:r>
        <w:tab/>
      </w:r>
      <w:r>
        <w:tab/>
      </w:r>
      <w:r>
        <w:tab/>
        <w:t xml:space="preserve">            </w:t>
      </w:r>
      <w:r>
        <w:tab/>
        <w:t>/</w:t>
      </w:r>
      <w:r w:rsidR="00CB598D">
        <w:t>Хидиятуллина С</w:t>
      </w:r>
      <w:r>
        <w:t>.</w:t>
      </w:r>
      <w:r w:rsidR="00CB598D">
        <w:t xml:space="preserve"> Х.</w:t>
      </w:r>
      <w:r>
        <w:t>/</w:t>
      </w:r>
    </w:p>
    <w:p w:rsidR="003D7DD6" w:rsidRDefault="003D7DD6" w:rsidP="00CB598D">
      <w:pPr>
        <w:pStyle w:val="BodyNum"/>
        <w:widowControl w:val="0"/>
        <w:autoSpaceDE w:val="0"/>
        <w:autoSpaceDN w:val="0"/>
        <w:adjustRightInd w:val="0"/>
      </w:pPr>
      <w:r>
        <w:tab/>
      </w:r>
      <w:r>
        <w:tab/>
      </w:r>
      <w:r>
        <w:tab/>
      </w:r>
      <w:r>
        <w:tab/>
      </w:r>
      <w:r>
        <w:tab/>
      </w:r>
      <w:r>
        <w:tab/>
      </w:r>
      <w:r>
        <w:tab/>
      </w:r>
      <w:r>
        <w:tab/>
      </w:r>
      <w:r>
        <w:tab/>
      </w:r>
      <w:r>
        <w:tab/>
      </w:r>
      <w:r>
        <w:tab/>
        <w:t xml:space="preserve">        м.п. </w:t>
      </w:r>
    </w:p>
    <w:p w:rsidR="00124D1E" w:rsidRPr="00234333" w:rsidRDefault="003D7DD6" w:rsidP="00124D1E">
      <w:pPr>
        <w:pStyle w:val="fieldcomment"/>
        <w:jc w:val="right"/>
        <w:rPr>
          <w:sz w:val="16"/>
          <w:szCs w:val="16"/>
          <w:lang w:val="ru-RU"/>
        </w:rPr>
      </w:pPr>
      <w:r w:rsidRPr="00124D1E">
        <w:rPr>
          <w:lang w:val="ru-RU"/>
        </w:rPr>
        <w:br w:type="page"/>
      </w:r>
      <w:r w:rsidR="00124D1E" w:rsidRPr="00234333">
        <w:rPr>
          <w:sz w:val="16"/>
          <w:szCs w:val="16"/>
          <w:lang w:val="ru-RU"/>
        </w:rPr>
        <w:lastRenderedPageBreak/>
        <w:t xml:space="preserve">Приложение № </w:t>
      </w:r>
      <w:r w:rsidR="00124D1E">
        <w:rPr>
          <w:sz w:val="16"/>
          <w:szCs w:val="16"/>
          <w:lang w:val="ru-RU"/>
        </w:rPr>
        <w:t>1</w:t>
      </w:r>
      <w:r w:rsidR="00124D1E" w:rsidRPr="00234333">
        <w:rPr>
          <w:sz w:val="16"/>
          <w:szCs w:val="16"/>
          <w:lang w:val="ru-RU"/>
        </w:rPr>
        <w:t xml:space="preserve"> к Правилам Фонда </w:t>
      </w:r>
    </w:p>
    <w:p w:rsidR="00124D1E" w:rsidRPr="000441A3" w:rsidRDefault="00124D1E" w:rsidP="00124D1E">
      <w:pPr>
        <w:pStyle w:val="1"/>
        <w:rPr>
          <w:kern w:val="36"/>
          <w:lang w:eastAsia="en-US"/>
        </w:rPr>
      </w:pPr>
      <w:bookmarkStart w:id="26" w:name="_Toc235935545"/>
      <w:r w:rsidRPr="000441A3">
        <w:rPr>
          <w:kern w:val="36"/>
          <w:lang w:eastAsia="en-US"/>
        </w:rPr>
        <w:t xml:space="preserve">Заявка на приобретение инвестиционных паев № </w:t>
      </w:r>
      <w:r w:rsidRPr="000441A3">
        <w:rPr>
          <w:kern w:val="36"/>
          <w:lang w:eastAsia="en-US"/>
        </w:rPr>
        <w:br/>
        <w:t>для физических лиц</w:t>
      </w:r>
      <w:bookmarkEnd w:id="26"/>
    </w:p>
    <w:p w:rsidR="00124D1E" w:rsidRPr="000441A3" w:rsidRDefault="00124D1E" w:rsidP="00124D1E">
      <w:pPr>
        <w:pStyle w:val="fielddata"/>
        <w:rPr>
          <w:lang w:val="ru-RU"/>
        </w:rPr>
      </w:pPr>
      <w:r w:rsidRPr="000441A3">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bl>
    <w:p w:rsidR="00124D1E" w:rsidRPr="000441A3" w:rsidRDefault="00124D1E" w:rsidP="00124D1E">
      <w:pPr>
        <w:pStyle w:val="3"/>
        <w:pBdr>
          <w:bottom w:val="single" w:sz="6" w:space="0" w:color="808080"/>
        </w:pBdr>
        <w:shd w:val="clear" w:color="auto" w:fill="C0C0C0"/>
        <w:spacing w:before="150" w:after="45"/>
        <w:jc w:val="center"/>
        <w:rPr>
          <w:bCs w:val="0"/>
          <w:sz w:val="18"/>
          <w:szCs w:val="18"/>
          <w:lang w:eastAsia="en-US"/>
        </w:rPr>
      </w:pPr>
      <w:r w:rsidRPr="000441A3">
        <w:rPr>
          <w:bCs w:val="0"/>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lang w:val="ru-RU"/>
              </w:rPr>
              <w:t>Номер лицевого счета:</w:t>
            </w:r>
            <w:r w:rsidRPr="000441A3">
              <w:rPr>
                <w:lang w:val="ru-RU"/>
              </w:rPr>
              <w:br/>
            </w:r>
            <w:r w:rsidRPr="000441A3">
              <w:rPr>
                <w:rStyle w:val="fieldcomment1"/>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ind w:left="75"/>
            </w:pPr>
          </w:p>
        </w:tc>
      </w:tr>
    </w:tbl>
    <w:p w:rsidR="00124D1E" w:rsidRPr="000441A3" w:rsidRDefault="00124D1E" w:rsidP="00124D1E">
      <w:pPr>
        <w:pStyle w:val="3"/>
        <w:pBdr>
          <w:bottom w:val="single" w:sz="6" w:space="0" w:color="808080"/>
        </w:pBdr>
        <w:shd w:val="clear" w:color="auto" w:fill="C0C0C0"/>
        <w:spacing w:before="150" w:after="45"/>
        <w:jc w:val="center"/>
        <w:rPr>
          <w:bCs w:val="0"/>
          <w:sz w:val="18"/>
          <w:szCs w:val="18"/>
          <w:lang w:eastAsia="en-US"/>
        </w:rPr>
      </w:pPr>
      <w:r w:rsidRPr="000441A3">
        <w:rPr>
          <w:bCs w:val="0"/>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r w:rsidR="00124D1E" w:rsidRPr="000441A3" w:rsidTr="00124D1E">
        <w:trPr>
          <w:tblCellSpacing w:w="0" w:type="dxa"/>
          <w:jc w:val="center"/>
        </w:trPr>
        <w:tc>
          <w:tcPr>
            <w:tcW w:w="0" w:type="auto"/>
            <w:gridSpan w:val="2"/>
            <w:tcMar>
              <w:top w:w="30" w:type="dxa"/>
              <w:left w:w="75" w:type="dxa"/>
              <w:bottom w:w="30" w:type="dxa"/>
              <w:right w:w="75" w:type="dxa"/>
            </w:tcMar>
            <w:vAlign w:val="center"/>
          </w:tcPr>
          <w:p w:rsidR="00124D1E" w:rsidRPr="000441A3" w:rsidRDefault="00124D1E" w:rsidP="00124D1E">
            <w:pPr>
              <w:pStyle w:val="2"/>
              <w:ind w:left="74"/>
              <w:rPr>
                <w:i/>
                <w:iCs/>
                <w:sz w:val="15"/>
                <w:szCs w:val="15"/>
                <w:u w:val="single"/>
                <w:lang w:eastAsia="en-US"/>
              </w:rPr>
            </w:pPr>
            <w:r w:rsidRPr="000441A3">
              <w:rPr>
                <w:i/>
                <w:iCs/>
                <w:sz w:val="15"/>
                <w:szCs w:val="15"/>
                <w:u w:val="single"/>
                <w:lang w:eastAsia="en-US"/>
              </w:rPr>
              <w:t>Для физических лиц</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lang w:val="ru-RU"/>
              </w:rPr>
              <w:t>Документ, удостоверяющий личность представителя:</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r w:rsidR="00124D1E" w:rsidRPr="000441A3" w:rsidTr="00124D1E">
        <w:trPr>
          <w:tblCellSpacing w:w="0" w:type="dxa"/>
          <w:jc w:val="center"/>
        </w:trPr>
        <w:tc>
          <w:tcPr>
            <w:tcW w:w="0" w:type="auto"/>
            <w:gridSpan w:val="2"/>
            <w:tcMar>
              <w:top w:w="30" w:type="dxa"/>
              <w:left w:w="75" w:type="dxa"/>
              <w:bottom w:w="30" w:type="dxa"/>
              <w:right w:w="75" w:type="dxa"/>
            </w:tcMar>
            <w:vAlign w:val="center"/>
          </w:tcPr>
          <w:p w:rsidR="00124D1E" w:rsidRPr="000441A3" w:rsidRDefault="00124D1E" w:rsidP="00124D1E">
            <w:pPr>
              <w:pStyle w:val="2"/>
              <w:ind w:left="74"/>
              <w:rPr>
                <w:i/>
                <w:iCs/>
                <w:sz w:val="15"/>
                <w:szCs w:val="15"/>
                <w:u w:val="single"/>
                <w:lang w:eastAsia="en-US"/>
              </w:rPr>
            </w:pPr>
            <w:r w:rsidRPr="000441A3">
              <w:rPr>
                <w:i/>
                <w:iCs/>
                <w:sz w:val="15"/>
                <w:szCs w:val="15"/>
                <w:u w:val="single"/>
                <w:lang w:eastAsia="en-US"/>
              </w:rPr>
              <w:t>Для юридических лиц</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lang w:val="ru-RU"/>
              </w:rPr>
              <w:t>Свидетельство о регистрации:</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lang w:val="ru-RU"/>
              </w:rPr>
              <w:t>В лице:</w:t>
            </w:r>
            <w:r w:rsidRPr="000441A3">
              <w:rPr>
                <w:b w:val="0"/>
                <w:bCs w:val="0"/>
                <w:sz w:val="9"/>
                <w:szCs w:val="9"/>
                <w:lang w:val="ru-RU"/>
              </w:rPr>
              <w:br/>
            </w:r>
            <w:r w:rsidRPr="000441A3">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bl>
    <w:p w:rsidR="00124D1E" w:rsidRPr="000441A3" w:rsidRDefault="00124D1E" w:rsidP="00124D1E">
      <w:pPr>
        <w:pStyle w:val="af3"/>
        <w:spacing w:before="375" w:after="150"/>
        <w:jc w:val="center"/>
        <w:rPr>
          <w:b/>
          <w:bCs/>
        </w:rPr>
      </w:pPr>
      <w:r w:rsidRPr="000441A3">
        <w:rPr>
          <w:b/>
          <w:bCs/>
        </w:rPr>
        <w:t>Прошу выдать мне инвестиционные паи Фонда на сумму:</w:t>
      </w:r>
    </w:p>
    <w:p w:rsidR="00124D1E" w:rsidRPr="000441A3" w:rsidRDefault="00124D1E" w:rsidP="00124D1E">
      <w:pPr>
        <w:pStyle w:val="af3"/>
        <w:numPr>
          <w:ilvl w:val="0"/>
          <w:numId w:val="8"/>
        </w:numPr>
        <w:tabs>
          <w:tab w:val="clear" w:pos="720"/>
          <w:tab w:val="num" w:pos="540"/>
        </w:tabs>
        <w:spacing w:before="375" w:after="150"/>
        <w:ind w:left="540"/>
        <w:rPr>
          <w:b/>
          <w:bCs/>
        </w:rPr>
      </w:pPr>
      <w:r w:rsidRPr="000441A3">
        <w:rPr>
          <w:b/>
          <w:bCs/>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lang w:val="ru-RU"/>
              </w:rPr>
              <w:t>Реквизиты банковского счета лица, передавшего денежные средства в оплату инвестиционных паев:</w:t>
            </w:r>
            <w:r w:rsidRPr="000441A3">
              <w:rPr>
                <w:b w:val="0"/>
                <w:bCs w:val="0"/>
                <w:sz w:val="9"/>
                <w:szCs w:val="9"/>
                <w:lang w:val="ru-RU"/>
              </w:rPr>
              <w:br/>
            </w:r>
            <w:r w:rsidRPr="000441A3">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bl>
    <w:p w:rsidR="00124D1E" w:rsidRPr="000441A3" w:rsidRDefault="00124D1E" w:rsidP="00124D1E">
      <w:pPr>
        <w:pStyle w:val="af3"/>
        <w:numPr>
          <w:ilvl w:val="0"/>
          <w:numId w:val="8"/>
        </w:numPr>
        <w:tabs>
          <w:tab w:val="clear" w:pos="720"/>
          <w:tab w:val="num" w:pos="540"/>
        </w:tabs>
        <w:spacing w:before="120" w:after="150"/>
        <w:ind w:left="538" w:hanging="357"/>
        <w:rPr>
          <w:b/>
          <w:bCs/>
        </w:rPr>
      </w:pPr>
      <w:r w:rsidRPr="000441A3">
        <w:rPr>
          <w:b/>
          <w:bCs/>
        </w:rPr>
        <w:t>Стоимости имущества, подлежащего внесению в Фонд:</w:t>
      </w:r>
    </w:p>
    <w:tbl>
      <w:tblPr>
        <w:tblW w:w="4707" w:type="pct"/>
        <w:jc w:val="center"/>
        <w:tblCellSpacing w:w="22" w:type="dxa"/>
        <w:tblCellMar>
          <w:top w:w="45" w:type="dxa"/>
          <w:left w:w="45" w:type="dxa"/>
          <w:bottom w:w="45" w:type="dxa"/>
          <w:right w:w="45" w:type="dxa"/>
        </w:tblCellMar>
        <w:tblLook w:val="0000" w:firstRow="0" w:lastRow="0" w:firstColumn="0" w:lastColumn="0" w:noHBand="0" w:noVBand="0"/>
      </w:tblPr>
      <w:tblGrid>
        <w:gridCol w:w="3859"/>
        <w:gridCol w:w="3251"/>
        <w:gridCol w:w="2397"/>
      </w:tblGrid>
      <w:tr w:rsidR="00124D1E" w:rsidRPr="000441A3" w:rsidTr="00124D1E">
        <w:trPr>
          <w:trHeight w:val="938"/>
          <w:tblCellSpacing w:w="22" w:type="dxa"/>
          <w:jc w:val="center"/>
        </w:trPr>
        <w:tc>
          <w:tcPr>
            <w:tcW w:w="1600" w:type="pct"/>
            <w:tcBorders>
              <w:top w:val="nil"/>
              <w:left w:val="nil"/>
              <w:bottom w:val="single" w:sz="6" w:space="0" w:color="808080"/>
              <w:right w:val="nil"/>
            </w:tcBorders>
            <w:shd w:val="clear" w:color="auto" w:fill="C0C0C0"/>
          </w:tcPr>
          <w:p w:rsidR="00124D1E" w:rsidRPr="000441A3" w:rsidRDefault="00124D1E" w:rsidP="00124D1E">
            <w:pPr>
              <w:jc w:val="center"/>
              <w:outlineLvl w:val="3"/>
              <w:rPr>
                <w:b/>
                <w:bCs/>
                <w:sz w:val="15"/>
                <w:szCs w:val="15"/>
              </w:rPr>
            </w:pPr>
            <w:r w:rsidRPr="000441A3">
              <w:rPr>
                <w:b/>
                <w:bCs/>
                <w:sz w:val="15"/>
                <w:szCs w:val="15"/>
              </w:rPr>
              <w:t>Сведения, позволяющие определенно установить имущество, подлежащее передаче в оплату инвестиционных паев Фонда.</w:t>
            </w:r>
          </w:p>
        </w:tc>
        <w:tc>
          <w:tcPr>
            <w:tcW w:w="1353" w:type="pct"/>
            <w:tcBorders>
              <w:top w:val="nil"/>
              <w:left w:val="nil"/>
              <w:bottom w:val="single" w:sz="6" w:space="0" w:color="808080"/>
              <w:right w:val="nil"/>
            </w:tcBorders>
            <w:shd w:val="clear" w:color="auto" w:fill="C0C0C0"/>
          </w:tcPr>
          <w:p w:rsidR="00124D1E" w:rsidRPr="000441A3" w:rsidRDefault="00124D1E" w:rsidP="00124D1E">
            <w:pPr>
              <w:jc w:val="center"/>
              <w:outlineLvl w:val="3"/>
              <w:rPr>
                <w:b/>
                <w:bCs/>
                <w:sz w:val="15"/>
                <w:szCs w:val="15"/>
              </w:rPr>
            </w:pPr>
            <w:r w:rsidRPr="000441A3">
              <w:rPr>
                <w:b/>
                <w:bCs/>
                <w:sz w:val="15"/>
                <w:szCs w:val="15"/>
              </w:rPr>
              <w:t>Количество,</w:t>
            </w:r>
          </w:p>
          <w:p w:rsidR="00124D1E" w:rsidRPr="000441A3" w:rsidRDefault="00124D1E" w:rsidP="00124D1E">
            <w:pPr>
              <w:jc w:val="center"/>
              <w:outlineLvl w:val="3"/>
              <w:rPr>
                <w:b/>
                <w:bCs/>
                <w:sz w:val="15"/>
                <w:szCs w:val="15"/>
              </w:rPr>
            </w:pPr>
            <w:r w:rsidRPr="000441A3">
              <w:rPr>
                <w:b/>
                <w:bCs/>
                <w:sz w:val="15"/>
                <w:szCs w:val="15"/>
              </w:rPr>
              <w:t>шт.</w:t>
            </w:r>
          </w:p>
          <w:p w:rsidR="00124D1E" w:rsidRPr="000441A3" w:rsidRDefault="00124D1E" w:rsidP="00124D1E">
            <w:pPr>
              <w:jc w:val="center"/>
              <w:outlineLvl w:val="3"/>
              <w:rPr>
                <w:b/>
                <w:bCs/>
                <w:sz w:val="15"/>
                <w:szCs w:val="15"/>
              </w:rPr>
            </w:pPr>
          </w:p>
        </w:tc>
        <w:tc>
          <w:tcPr>
            <w:tcW w:w="983" w:type="pct"/>
            <w:tcBorders>
              <w:top w:val="nil"/>
              <w:left w:val="nil"/>
              <w:bottom w:val="single" w:sz="6" w:space="0" w:color="808080"/>
              <w:right w:val="nil"/>
            </w:tcBorders>
            <w:shd w:val="clear" w:color="auto" w:fill="C0C0C0"/>
          </w:tcPr>
          <w:p w:rsidR="00124D1E" w:rsidRPr="000441A3" w:rsidRDefault="00124D1E" w:rsidP="00124D1E">
            <w:pPr>
              <w:jc w:val="center"/>
              <w:outlineLvl w:val="3"/>
              <w:rPr>
                <w:b/>
                <w:bCs/>
                <w:sz w:val="15"/>
                <w:szCs w:val="15"/>
              </w:rPr>
            </w:pPr>
            <w:r w:rsidRPr="000441A3">
              <w:rPr>
                <w:b/>
                <w:bCs/>
                <w:sz w:val="15"/>
                <w:szCs w:val="15"/>
              </w:rPr>
              <w:t>Стоимость,</w:t>
            </w:r>
          </w:p>
          <w:p w:rsidR="00124D1E" w:rsidRPr="000441A3" w:rsidRDefault="00124D1E" w:rsidP="00124D1E">
            <w:pPr>
              <w:jc w:val="center"/>
              <w:outlineLvl w:val="3"/>
              <w:rPr>
                <w:b/>
                <w:bCs/>
                <w:sz w:val="15"/>
                <w:szCs w:val="15"/>
              </w:rPr>
            </w:pPr>
            <w:r w:rsidRPr="000441A3">
              <w:rPr>
                <w:b/>
                <w:bCs/>
                <w:sz w:val="15"/>
                <w:szCs w:val="15"/>
              </w:rPr>
              <w:t>руб.</w:t>
            </w:r>
          </w:p>
          <w:p w:rsidR="00124D1E" w:rsidRPr="000441A3" w:rsidRDefault="00124D1E" w:rsidP="00124D1E">
            <w:pPr>
              <w:jc w:val="center"/>
              <w:outlineLvl w:val="3"/>
              <w:rPr>
                <w:b/>
                <w:bCs/>
                <w:sz w:val="15"/>
                <w:szCs w:val="15"/>
              </w:rPr>
            </w:pPr>
          </w:p>
          <w:p w:rsidR="00124D1E" w:rsidRPr="000441A3" w:rsidRDefault="00124D1E" w:rsidP="00124D1E">
            <w:pPr>
              <w:jc w:val="center"/>
              <w:outlineLvl w:val="3"/>
              <w:rPr>
                <w:b/>
                <w:bCs/>
                <w:sz w:val="15"/>
                <w:szCs w:val="15"/>
              </w:rPr>
            </w:pPr>
          </w:p>
          <w:p w:rsidR="00124D1E" w:rsidRPr="000441A3" w:rsidRDefault="00124D1E" w:rsidP="00124D1E">
            <w:pPr>
              <w:jc w:val="center"/>
              <w:outlineLvl w:val="3"/>
              <w:rPr>
                <w:b/>
                <w:bCs/>
                <w:sz w:val="15"/>
                <w:szCs w:val="15"/>
              </w:rPr>
            </w:pPr>
          </w:p>
        </w:tc>
      </w:tr>
    </w:tbl>
    <w:p w:rsidR="00124D1E" w:rsidRPr="000441A3" w:rsidRDefault="00124D1E" w:rsidP="00124D1E">
      <w:pPr>
        <w:pStyle w:val="af3"/>
      </w:pPr>
      <w:r w:rsidRPr="000441A3">
        <w:t>Настоящая заявка носит безотзывный характер.</w:t>
      </w:r>
      <w:r w:rsidRPr="000441A3">
        <w:br/>
        <w:t xml:space="preserve"> 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3379"/>
        <w:gridCol w:w="6992"/>
      </w:tblGrid>
      <w:tr w:rsidR="00124D1E" w:rsidRPr="000441A3" w:rsidTr="00124D1E">
        <w:trPr>
          <w:tblCellSpacing w:w="75" w:type="dxa"/>
        </w:trPr>
        <w:tc>
          <w:tcPr>
            <w:tcW w:w="2500" w:type="pct"/>
            <w:tcMar>
              <w:top w:w="30" w:type="dxa"/>
              <w:left w:w="75" w:type="dxa"/>
              <w:bottom w:w="30" w:type="dxa"/>
              <w:right w:w="75" w:type="dxa"/>
            </w:tcMar>
          </w:tcPr>
          <w:p w:rsidR="00124D1E" w:rsidRPr="000441A3" w:rsidRDefault="00124D1E" w:rsidP="00124D1E">
            <w:pPr>
              <w:pStyle w:val="signfield"/>
              <w:ind w:left="75"/>
              <w:rPr>
                <w:lang w:val="ru-RU"/>
              </w:rPr>
            </w:pPr>
            <w:r w:rsidRPr="000441A3">
              <w:rPr>
                <w:lang w:val="ru-RU"/>
              </w:rPr>
              <w:t>Подпись Заявителя/</w:t>
            </w:r>
            <w:r w:rsidRPr="000441A3">
              <w:rPr>
                <w:lang w:val="ru-RU"/>
              </w:rPr>
              <w:br/>
              <w:t>Уполномоченного представителя</w:t>
            </w:r>
          </w:p>
        </w:tc>
        <w:tc>
          <w:tcPr>
            <w:tcW w:w="0" w:type="auto"/>
            <w:tcMar>
              <w:top w:w="30" w:type="dxa"/>
              <w:left w:w="75" w:type="dxa"/>
              <w:bottom w:w="30" w:type="dxa"/>
              <w:right w:w="75" w:type="dxa"/>
            </w:tcMar>
          </w:tcPr>
          <w:p w:rsidR="00124D1E" w:rsidRPr="000441A3" w:rsidRDefault="00124D1E" w:rsidP="00124D1E">
            <w:pPr>
              <w:pStyle w:val="signfield"/>
              <w:ind w:left="75"/>
              <w:rPr>
                <w:lang w:val="ru-RU"/>
              </w:rPr>
            </w:pPr>
            <w:r w:rsidRPr="000441A3">
              <w:rPr>
                <w:lang w:val="ru-RU"/>
              </w:rPr>
              <w:t>Подпись лица</w:t>
            </w:r>
            <w:r w:rsidRPr="000441A3">
              <w:rPr>
                <w:b/>
                <w:lang w:val="ru-RU"/>
              </w:rPr>
              <w:t>,</w:t>
            </w:r>
            <w:r w:rsidRPr="000441A3">
              <w:rPr>
                <w:lang w:val="ru-RU"/>
              </w:rPr>
              <w:br/>
              <w:t>принявшего заявку</w:t>
            </w:r>
          </w:p>
          <w:p w:rsidR="00124D1E" w:rsidRPr="000441A3" w:rsidRDefault="00124D1E" w:rsidP="00124D1E">
            <w:pPr>
              <w:pStyle w:val="stampfield"/>
              <w:ind w:left="6195"/>
              <w:rPr>
                <w:lang w:val="ru-RU"/>
              </w:rPr>
            </w:pPr>
            <w:r w:rsidRPr="000441A3">
              <w:rPr>
                <w:lang w:val="ru-RU"/>
              </w:rPr>
              <w:t>М.П.</w:t>
            </w:r>
          </w:p>
        </w:tc>
      </w:tr>
    </w:tbl>
    <w:p w:rsidR="00124D1E" w:rsidRPr="000441A3" w:rsidRDefault="00124D1E" w:rsidP="00124D1E">
      <w:pPr>
        <w:jc w:val="right"/>
        <w:rPr>
          <w:sz w:val="16"/>
          <w:szCs w:val="16"/>
        </w:rPr>
      </w:pPr>
      <w:r w:rsidRPr="000441A3">
        <w:br w:type="page"/>
      </w:r>
      <w:r w:rsidRPr="000441A3">
        <w:rPr>
          <w:sz w:val="16"/>
          <w:szCs w:val="16"/>
        </w:rPr>
        <w:lastRenderedPageBreak/>
        <w:t xml:space="preserve">Приложение № 2 к Правилам Фонда </w:t>
      </w:r>
    </w:p>
    <w:p w:rsidR="00124D1E" w:rsidRPr="000441A3" w:rsidRDefault="00124D1E" w:rsidP="00124D1E">
      <w:pPr>
        <w:pStyle w:val="1"/>
        <w:rPr>
          <w:kern w:val="36"/>
          <w:lang w:eastAsia="en-US"/>
        </w:rPr>
      </w:pPr>
      <w:bookmarkStart w:id="27" w:name="_Toc235935546"/>
      <w:r w:rsidRPr="000441A3">
        <w:rPr>
          <w:kern w:val="36"/>
          <w:lang w:eastAsia="en-US"/>
        </w:rPr>
        <w:t xml:space="preserve">Заявка на приобретение инвестиционных паев № </w:t>
      </w:r>
      <w:r w:rsidRPr="000441A3">
        <w:rPr>
          <w:kern w:val="36"/>
          <w:lang w:eastAsia="en-US"/>
        </w:rPr>
        <w:br/>
        <w:t>для юридических лиц</w:t>
      </w:r>
      <w:bookmarkEnd w:id="27"/>
    </w:p>
    <w:p w:rsidR="00124D1E" w:rsidRPr="000441A3" w:rsidRDefault="00124D1E" w:rsidP="00124D1E">
      <w:pPr>
        <w:pStyle w:val="1"/>
        <w:rPr>
          <w:b w:val="0"/>
          <w:kern w:val="36"/>
          <w:sz w:val="16"/>
          <w:szCs w:val="16"/>
          <w:lang w:eastAsia="en-US"/>
        </w:rPr>
      </w:pPr>
    </w:p>
    <w:p w:rsidR="00124D1E" w:rsidRDefault="00124D1E" w:rsidP="00124D1E">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bl>
    <w:p w:rsidR="00124D1E" w:rsidRPr="000441A3" w:rsidRDefault="00124D1E" w:rsidP="00124D1E">
      <w:pPr>
        <w:pStyle w:val="3"/>
        <w:pBdr>
          <w:bottom w:val="single" w:sz="6" w:space="0" w:color="808080"/>
        </w:pBdr>
        <w:shd w:val="clear" w:color="auto" w:fill="C0C0C0"/>
        <w:spacing w:before="150" w:after="45"/>
        <w:jc w:val="center"/>
        <w:rPr>
          <w:bCs w:val="0"/>
          <w:sz w:val="18"/>
          <w:szCs w:val="18"/>
          <w:lang w:eastAsia="en-US"/>
        </w:rPr>
      </w:pPr>
      <w:r w:rsidRPr="000441A3">
        <w:rPr>
          <w:bCs w:val="0"/>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lang w:val="ru-RU"/>
              </w:rPr>
              <w:t>Документ:</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lang w:val="ru-RU"/>
              </w:rPr>
              <w:t>Номер лицевого счета:</w:t>
            </w:r>
            <w:r w:rsidRPr="000441A3">
              <w:rPr>
                <w:lang w:val="ru-RU"/>
              </w:rPr>
              <w:br/>
            </w:r>
            <w:r w:rsidRPr="000441A3">
              <w:rPr>
                <w:rStyle w:val="fieldcomment1"/>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ind w:left="75"/>
            </w:pPr>
          </w:p>
        </w:tc>
      </w:tr>
    </w:tbl>
    <w:p w:rsidR="00124D1E" w:rsidRPr="000441A3" w:rsidRDefault="00124D1E" w:rsidP="00124D1E">
      <w:pPr>
        <w:pStyle w:val="3"/>
        <w:pBdr>
          <w:bottom w:val="single" w:sz="6" w:space="0" w:color="808080"/>
        </w:pBdr>
        <w:shd w:val="clear" w:color="auto" w:fill="C0C0C0"/>
        <w:spacing w:before="150" w:after="45"/>
        <w:jc w:val="center"/>
        <w:rPr>
          <w:bCs w:val="0"/>
          <w:sz w:val="18"/>
          <w:szCs w:val="18"/>
          <w:lang w:eastAsia="en-US"/>
        </w:rPr>
      </w:pPr>
      <w:r w:rsidRPr="000441A3">
        <w:rPr>
          <w:bCs w:val="0"/>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24D1E" w:rsidRPr="000441A3" w:rsidTr="00B922B4">
        <w:trPr>
          <w:trHeight w:val="5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r w:rsidR="00124D1E" w:rsidRPr="000441A3" w:rsidTr="00124D1E">
        <w:trPr>
          <w:tblCellSpacing w:w="0" w:type="dxa"/>
          <w:jc w:val="center"/>
        </w:trPr>
        <w:tc>
          <w:tcPr>
            <w:tcW w:w="0" w:type="auto"/>
            <w:gridSpan w:val="2"/>
            <w:tcMar>
              <w:top w:w="30" w:type="dxa"/>
              <w:left w:w="75" w:type="dxa"/>
              <w:bottom w:w="30" w:type="dxa"/>
              <w:right w:w="75" w:type="dxa"/>
            </w:tcMar>
            <w:vAlign w:val="center"/>
          </w:tcPr>
          <w:p w:rsidR="00124D1E" w:rsidRPr="000441A3" w:rsidRDefault="00124D1E" w:rsidP="00124D1E">
            <w:pPr>
              <w:pStyle w:val="2"/>
              <w:ind w:left="74"/>
              <w:rPr>
                <w:i/>
                <w:iCs/>
                <w:sz w:val="15"/>
                <w:szCs w:val="15"/>
                <w:u w:val="single"/>
                <w:lang w:eastAsia="en-US"/>
              </w:rPr>
            </w:pPr>
            <w:r w:rsidRPr="000441A3">
              <w:rPr>
                <w:i/>
                <w:iCs/>
                <w:sz w:val="15"/>
                <w:szCs w:val="15"/>
                <w:u w:val="single"/>
                <w:lang w:eastAsia="en-US"/>
              </w:rPr>
              <w:t>Для физических лиц</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lang w:val="ru-RU"/>
              </w:rPr>
              <w:t>Документ, удостоверяющий личность представителя:</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r w:rsidR="00124D1E" w:rsidRPr="000441A3" w:rsidTr="00124D1E">
        <w:trPr>
          <w:tblCellSpacing w:w="0" w:type="dxa"/>
          <w:jc w:val="center"/>
        </w:trPr>
        <w:tc>
          <w:tcPr>
            <w:tcW w:w="0" w:type="auto"/>
            <w:gridSpan w:val="2"/>
            <w:tcMar>
              <w:top w:w="30" w:type="dxa"/>
              <w:left w:w="75" w:type="dxa"/>
              <w:bottom w:w="30" w:type="dxa"/>
              <w:right w:w="75" w:type="dxa"/>
            </w:tcMar>
            <w:vAlign w:val="center"/>
          </w:tcPr>
          <w:p w:rsidR="00124D1E" w:rsidRPr="000441A3" w:rsidRDefault="00124D1E" w:rsidP="00124D1E">
            <w:pPr>
              <w:pStyle w:val="2"/>
              <w:ind w:left="74"/>
              <w:rPr>
                <w:i/>
                <w:iCs/>
                <w:sz w:val="15"/>
                <w:szCs w:val="15"/>
                <w:u w:val="single"/>
                <w:lang w:eastAsia="en-US"/>
              </w:rPr>
            </w:pPr>
            <w:r w:rsidRPr="000441A3">
              <w:rPr>
                <w:i/>
                <w:iCs/>
                <w:sz w:val="15"/>
                <w:szCs w:val="15"/>
                <w:u w:val="single"/>
                <w:lang w:eastAsia="en-US"/>
              </w:rPr>
              <w:t>Для юридических лиц</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lang w:val="ru-RU"/>
              </w:rPr>
              <w:t>Свидетельство о регистрации:</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lang w:val="ru-RU"/>
              </w:rPr>
              <w:t>В лице:</w:t>
            </w:r>
            <w:r w:rsidRPr="000441A3">
              <w:rPr>
                <w:b w:val="0"/>
                <w:bCs w:val="0"/>
                <w:sz w:val="9"/>
                <w:szCs w:val="9"/>
                <w:lang w:val="ru-RU"/>
              </w:rPr>
              <w:br/>
            </w:r>
            <w:r w:rsidRPr="000441A3">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bl>
    <w:p w:rsidR="00124D1E" w:rsidRPr="000441A3" w:rsidRDefault="00124D1E" w:rsidP="00124D1E">
      <w:pPr>
        <w:pStyle w:val="af3"/>
        <w:spacing w:before="375" w:after="150"/>
        <w:jc w:val="center"/>
        <w:rPr>
          <w:b/>
          <w:bCs/>
        </w:rPr>
      </w:pPr>
      <w:r w:rsidRPr="000441A3">
        <w:rPr>
          <w:b/>
          <w:bCs/>
        </w:rPr>
        <w:t>Прошу выдать инвестиционные паи Фонда на сумму:</w:t>
      </w:r>
    </w:p>
    <w:p w:rsidR="00124D1E" w:rsidRPr="00B922B4" w:rsidRDefault="00124D1E" w:rsidP="00B922B4">
      <w:pPr>
        <w:pStyle w:val="af3"/>
        <w:numPr>
          <w:ilvl w:val="0"/>
          <w:numId w:val="23"/>
        </w:numPr>
        <w:tabs>
          <w:tab w:val="clear" w:pos="1620"/>
          <w:tab w:val="num" w:pos="1080"/>
        </w:tabs>
        <w:spacing w:before="375" w:after="150"/>
        <w:ind w:left="720"/>
        <w:rPr>
          <w:b/>
          <w:bCs/>
          <w:sz w:val="22"/>
          <w:szCs w:val="22"/>
        </w:rPr>
      </w:pPr>
      <w:r w:rsidRPr="00B922B4">
        <w:rPr>
          <w:b/>
          <w:bCs/>
          <w:sz w:val="22"/>
          <w:szCs w:val="22"/>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lang w:val="ru-RU"/>
              </w:rPr>
              <w:t>Реквизиты банковского счета лица, передавшего денежные средства в оплату инвестиционных паев:</w:t>
            </w:r>
            <w:r w:rsidRPr="000441A3">
              <w:rPr>
                <w:b w:val="0"/>
                <w:bCs w:val="0"/>
                <w:sz w:val="9"/>
                <w:szCs w:val="9"/>
                <w:lang w:val="ru-RU"/>
              </w:rPr>
              <w:br/>
            </w:r>
            <w:r w:rsidRPr="000441A3">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bl>
    <w:p w:rsidR="00124D1E" w:rsidRPr="00B922B4" w:rsidRDefault="00124D1E" w:rsidP="00B922B4">
      <w:pPr>
        <w:pStyle w:val="af3"/>
        <w:numPr>
          <w:ilvl w:val="0"/>
          <w:numId w:val="23"/>
        </w:numPr>
        <w:tabs>
          <w:tab w:val="clear" w:pos="1620"/>
          <w:tab w:val="num" w:pos="1080"/>
        </w:tabs>
        <w:spacing w:before="375" w:after="150"/>
        <w:ind w:left="720"/>
        <w:rPr>
          <w:b/>
          <w:bCs/>
          <w:sz w:val="22"/>
          <w:szCs w:val="22"/>
        </w:rPr>
      </w:pPr>
      <w:r w:rsidRPr="00B922B4">
        <w:rPr>
          <w:b/>
          <w:bCs/>
          <w:sz w:val="22"/>
          <w:szCs w:val="22"/>
        </w:rPr>
        <w:t>Стоимости имущества, подлежащего внесению в Фонд:</w:t>
      </w:r>
    </w:p>
    <w:tbl>
      <w:tblPr>
        <w:tblW w:w="4707" w:type="pct"/>
        <w:jc w:val="center"/>
        <w:tblCellSpacing w:w="22" w:type="dxa"/>
        <w:tblCellMar>
          <w:top w:w="45" w:type="dxa"/>
          <w:left w:w="45" w:type="dxa"/>
          <w:bottom w:w="45" w:type="dxa"/>
          <w:right w:w="45" w:type="dxa"/>
        </w:tblCellMar>
        <w:tblLook w:val="0000" w:firstRow="0" w:lastRow="0" w:firstColumn="0" w:lastColumn="0" w:noHBand="0" w:noVBand="0"/>
      </w:tblPr>
      <w:tblGrid>
        <w:gridCol w:w="3859"/>
        <w:gridCol w:w="3251"/>
        <w:gridCol w:w="2397"/>
      </w:tblGrid>
      <w:tr w:rsidR="00124D1E" w:rsidRPr="000441A3" w:rsidTr="00124D1E">
        <w:trPr>
          <w:trHeight w:val="938"/>
          <w:tblCellSpacing w:w="22" w:type="dxa"/>
          <w:jc w:val="center"/>
        </w:trPr>
        <w:tc>
          <w:tcPr>
            <w:tcW w:w="1600" w:type="pct"/>
            <w:tcBorders>
              <w:top w:val="nil"/>
              <w:left w:val="nil"/>
              <w:bottom w:val="single" w:sz="6" w:space="0" w:color="808080"/>
              <w:right w:val="nil"/>
            </w:tcBorders>
            <w:shd w:val="clear" w:color="auto" w:fill="C0C0C0"/>
          </w:tcPr>
          <w:p w:rsidR="00124D1E" w:rsidRPr="000441A3" w:rsidRDefault="00124D1E" w:rsidP="00124D1E">
            <w:pPr>
              <w:jc w:val="center"/>
              <w:outlineLvl w:val="3"/>
              <w:rPr>
                <w:b/>
                <w:bCs/>
                <w:sz w:val="15"/>
                <w:szCs w:val="15"/>
              </w:rPr>
            </w:pPr>
            <w:r w:rsidRPr="000441A3">
              <w:rPr>
                <w:b/>
                <w:bCs/>
                <w:sz w:val="15"/>
                <w:szCs w:val="15"/>
              </w:rPr>
              <w:t>Сведения, позволяющие определенно установить имущество, подлежащее передаче в оплату инвестиционных паев Фонда.</w:t>
            </w:r>
          </w:p>
        </w:tc>
        <w:tc>
          <w:tcPr>
            <w:tcW w:w="1353" w:type="pct"/>
            <w:tcBorders>
              <w:top w:val="nil"/>
              <w:left w:val="nil"/>
              <w:bottom w:val="single" w:sz="6" w:space="0" w:color="808080"/>
              <w:right w:val="nil"/>
            </w:tcBorders>
            <w:shd w:val="clear" w:color="auto" w:fill="C0C0C0"/>
          </w:tcPr>
          <w:p w:rsidR="00124D1E" w:rsidRPr="000441A3" w:rsidRDefault="00124D1E" w:rsidP="00124D1E">
            <w:pPr>
              <w:jc w:val="center"/>
              <w:outlineLvl w:val="3"/>
              <w:rPr>
                <w:b/>
                <w:bCs/>
                <w:sz w:val="15"/>
                <w:szCs w:val="15"/>
              </w:rPr>
            </w:pPr>
            <w:r w:rsidRPr="000441A3">
              <w:rPr>
                <w:b/>
                <w:bCs/>
                <w:sz w:val="15"/>
                <w:szCs w:val="15"/>
              </w:rPr>
              <w:t>Количество,</w:t>
            </w:r>
          </w:p>
          <w:p w:rsidR="00124D1E" w:rsidRPr="000441A3" w:rsidRDefault="00124D1E" w:rsidP="00124D1E">
            <w:pPr>
              <w:jc w:val="center"/>
              <w:outlineLvl w:val="3"/>
              <w:rPr>
                <w:b/>
                <w:bCs/>
                <w:sz w:val="15"/>
                <w:szCs w:val="15"/>
              </w:rPr>
            </w:pPr>
            <w:r w:rsidRPr="000441A3">
              <w:rPr>
                <w:b/>
                <w:bCs/>
                <w:sz w:val="15"/>
                <w:szCs w:val="15"/>
              </w:rPr>
              <w:t>шт.</w:t>
            </w:r>
          </w:p>
          <w:p w:rsidR="00124D1E" w:rsidRPr="000441A3" w:rsidRDefault="00124D1E" w:rsidP="00124D1E">
            <w:pPr>
              <w:jc w:val="center"/>
              <w:outlineLvl w:val="3"/>
              <w:rPr>
                <w:b/>
                <w:bCs/>
                <w:sz w:val="15"/>
                <w:szCs w:val="15"/>
              </w:rPr>
            </w:pPr>
          </w:p>
        </w:tc>
        <w:tc>
          <w:tcPr>
            <w:tcW w:w="983" w:type="pct"/>
            <w:tcBorders>
              <w:top w:val="nil"/>
              <w:left w:val="nil"/>
              <w:bottom w:val="single" w:sz="6" w:space="0" w:color="808080"/>
              <w:right w:val="nil"/>
            </w:tcBorders>
            <w:shd w:val="clear" w:color="auto" w:fill="C0C0C0"/>
          </w:tcPr>
          <w:p w:rsidR="00124D1E" w:rsidRPr="000441A3" w:rsidRDefault="00124D1E" w:rsidP="00124D1E">
            <w:pPr>
              <w:jc w:val="center"/>
              <w:outlineLvl w:val="3"/>
              <w:rPr>
                <w:b/>
                <w:bCs/>
                <w:sz w:val="15"/>
                <w:szCs w:val="15"/>
              </w:rPr>
            </w:pPr>
            <w:r w:rsidRPr="000441A3">
              <w:rPr>
                <w:b/>
                <w:bCs/>
                <w:sz w:val="15"/>
                <w:szCs w:val="15"/>
              </w:rPr>
              <w:t>Стоимость,</w:t>
            </w:r>
          </w:p>
          <w:p w:rsidR="00124D1E" w:rsidRPr="000441A3" w:rsidRDefault="00124D1E" w:rsidP="00124D1E">
            <w:pPr>
              <w:jc w:val="center"/>
              <w:outlineLvl w:val="3"/>
              <w:rPr>
                <w:b/>
                <w:bCs/>
                <w:sz w:val="15"/>
                <w:szCs w:val="15"/>
              </w:rPr>
            </w:pPr>
            <w:r w:rsidRPr="000441A3">
              <w:rPr>
                <w:b/>
                <w:bCs/>
                <w:sz w:val="15"/>
                <w:szCs w:val="15"/>
              </w:rPr>
              <w:t>руб.</w:t>
            </w:r>
          </w:p>
          <w:p w:rsidR="00124D1E" w:rsidRPr="000441A3" w:rsidRDefault="00124D1E" w:rsidP="00124D1E">
            <w:pPr>
              <w:jc w:val="center"/>
              <w:outlineLvl w:val="3"/>
              <w:rPr>
                <w:b/>
                <w:bCs/>
                <w:sz w:val="15"/>
                <w:szCs w:val="15"/>
              </w:rPr>
            </w:pPr>
          </w:p>
          <w:p w:rsidR="00124D1E" w:rsidRPr="000441A3" w:rsidRDefault="00124D1E" w:rsidP="00124D1E">
            <w:pPr>
              <w:jc w:val="center"/>
              <w:outlineLvl w:val="3"/>
              <w:rPr>
                <w:b/>
                <w:bCs/>
                <w:sz w:val="15"/>
                <w:szCs w:val="15"/>
              </w:rPr>
            </w:pPr>
          </w:p>
          <w:p w:rsidR="00124D1E" w:rsidRPr="000441A3" w:rsidRDefault="00124D1E" w:rsidP="00124D1E">
            <w:pPr>
              <w:jc w:val="center"/>
              <w:outlineLvl w:val="3"/>
              <w:rPr>
                <w:b/>
                <w:bCs/>
                <w:sz w:val="15"/>
                <w:szCs w:val="15"/>
              </w:rPr>
            </w:pPr>
          </w:p>
        </w:tc>
      </w:tr>
    </w:tbl>
    <w:p w:rsidR="00124D1E" w:rsidRPr="000441A3" w:rsidRDefault="00124D1E" w:rsidP="00124D1E">
      <w:pPr>
        <w:pStyle w:val="af3"/>
      </w:pPr>
      <w:r w:rsidRPr="000441A3">
        <w:t>Настоящая заявка носит безотзывный характер.</w:t>
      </w:r>
      <w:r w:rsidRPr="000441A3">
        <w:br/>
        <w:t xml:space="preserve"> 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836"/>
        <w:gridCol w:w="7535"/>
      </w:tblGrid>
      <w:tr w:rsidR="00124D1E" w:rsidRPr="000441A3" w:rsidTr="00124D1E">
        <w:trPr>
          <w:tblCellSpacing w:w="75" w:type="dxa"/>
        </w:trPr>
        <w:tc>
          <w:tcPr>
            <w:tcW w:w="1316" w:type="pct"/>
            <w:tcMar>
              <w:top w:w="30" w:type="dxa"/>
              <w:left w:w="75" w:type="dxa"/>
              <w:bottom w:w="30" w:type="dxa"/>
              <w:right w:w="75" w:type="dxa"/>
            </w:tcMar>
          </w:tcPr>
          <w:p w:rsidR="00124D1E" w:rsidRPr="000441A3" w:rsidRDefault="00124D1E" w:rsidP="00124D1E">
            <w:pPr>
              <w:pStyle w:val="signfield"/>
              <w:ind w:left="75"/>
              <w:rPr>
                <w:lang w:val="ru-RU"/>
              </w:rPr>
            </w:pPr>
            <w:r w:rsidRPr="000441A3">
              <w:rPr>
                <w:lang w:val="ru-RU"/>
              </w:rPr>
              <w:t>Подпись Уполномоченного представителя</w:t>
            </w:r>
          </w:p>
        </w:tc>
        <w:tc>
          <w:tcPr>
            <w:tcW w:w="0" w:type="auto"/>
            <w:tcMar>
              <w:top w:w="30" w:type="dxa"/>
              <w:left w:w="75" w:type="dxa"/>
              <w:bottom w:w="30" w:type="dxa"/>
              <w:right w:w="75" w:type="dxa"/>
            </w:tcMar>
          </w:tcPr>
          <w:p w:rsidR="00124D1E" w:rsidRPr="000441A3" w:rsidRDefault="00124D1E" w:rsidP="00124D1E">
            <w:pPr>
              <w:pStyle w:val="signfield"/>
              <w:ind w:left="75"/>
              <w:rPr>
                <w:lang w:val="ru-RU"/>
              </w:rPr>
            </w:pPr>
            <w:r w:rsidRPr="000441A3">
              <w:rPr>
                <w:lang w:val="ru-RU"/>
              </w:rPr>
              <w:t>Подпись лица</w:t>
            </w:r>
            <w:r w:rsidRPr="000441A3">
              <w:rPr>
                <w:b/>
                <w:lang w:val="ru-RU"/>
              </w:rPr>
              <w:t>,</w:t>
            </w:r>
            <w:r w:rsidRPr="000441A3">
              <w:rPr>
                <w:lang w:val="ru-RU"/>
              </w:rPr>
              <w:br/>
              <w:t>принявшего заявку</w:t>
            </w:r>
          </w:p>
          <w:p w:rsidR="00124D1E" w:rsidRPr="000441A3" w:rsidRDefault="00124D1E" w:rsidP="00124D1E">
            <w:pPr>
              <w:pStyle w:val="stampfield"/>
              <w:ind w:left="6195"/>
              <w:rPr>
                <w:lang w:val="ru-RU"/>
              </w:rPr>
            </w:pPr>
            <w:r w:rsidRPr="000441A3">
              <w:rPr>
                <w:lang w:val="ru-RU"/>
              </w:rPr>
              <w:t>М.П.</w:t>
            </w:r>
          </w:p>
        </w:tc>
      </w:tr>
    </w:tbl>
    <w:p w:rsidR="00124D1E" w:rsidRPr="000441A3" w:rsidRDefault="00124D1E" w:rsidP="00124D1E">
      <w:pPr>
        <w:jc w:val="right"/>
        <w:rPr>
          <w:sz w:val="16"/>
          <w:szCs w:val="16"/>
        </w:rPr>
      </w:pPr>
    </w:p>
    <w:p w:rsidR="00124D1E" w:rsidRPr="000441A3" w:rsidRDefault="00124D1E" w:rsidP="00124D1E">
      <w:pPr>
        <w:jc w:val="right"/>
        <w:rPr>
          <w:sz w:val="16"/>
          <w:szCs w:val="16"/>
        </w:rPr>
      </w:pPr>
    </w:p>
    <w:p w:rsidR="00124D1E" w:rsidRDefault="00124D1E" w:rsidP="00124D1E">
      <w:pPr>
        <w:jc w:val="right"/>
        <w:rPr>
          <w:sz w:val="16"/>
          <w:szCs w:val="16"/>
        </w:rPr>
      </w:pPr>
    </w:p>
    <w:p w:rsidR="00124D1E" w:rsidRDefault="00124D1E" w:rsidP="00124D1E">
      <w:pPr>
        <w:jc w:val="right"/>
        <w:rPr>
          <w:sz w:val="16"/>
          <w:szCs w:val="16"/>
        </w:rPr>
      </w:pPr>
    </w:p>
    <w:p w:rsidR="00124D1E" w:rsidRDefault="00124D1E" w:rsidP="00124D1E">
      <w:pPr>
        <w:jc w:val="right"/>
        <w:rPr>
          <w:sz w:val="16"/>
          <w:szCs w:val="16"/>
        </w:rPr>
      </w:pPr>
    </w:p>
    <w:p w:rsidR="00124D1E" w:rsidRDefault="00124D1E" w:rsidP="00124D1E">
      <w:pPr>
        <w:jc w:val="right"/>
        <w:rPr>
          <w:sz w:val="16"/>
          <w:szCs w:val="16"/>
        </w:rPr>
      </w:pPr>
    </w:p>
    <w:p w:rsidR="00124D1E" w:rsidRPr="000441A3" w:rsidRDefault="00124D1E" w:rsidP="00124D1E">
      <w:pPr>
        <w:jc w:val="right"/>
        <w:rPr>
          <w:sz w:val="16"/>
          <w:szCs w:val="16"/>
        </w:rPr>
      </w:pPr>
      <w:r w:rsidRPr="000441A3">
        <w:rPr>
          <w:sz w:val="16"/>
          <w:szCs w:val="16"/>
        </w:rPr>
        <w:t xml:space="preserve">Приложение № </w:t>
      </w:r>
      <w:r>
        <w:rPr>
          <w:sz w:val="16"/>
          <w:szCs w:val="16"/>
        </w:rPr>
        <w:t>3</w:t>
      </w:r>
      <w:r w:rsidRPr="000441A3">
        <w:rPr>
          <w:sz w:val="16"/>
          <w:szCs w:val="16"/>
        </w:rPr>
        <w:t xml:space="preserve"> к Правилам Фонда </w:t>
      </w:r>
    </w:p>
    <w:p w:rsidR="00124D1E" w:rsidRPr="000441A3" w:rsidRDefault="00124D1E" w:rsidP="00124D1E">
      <w:pPr>
        <w:pStyle w:val="1"/>
        <w:rPr>
          <w:kern w:val="36"/>
          <w:lang w:eastAsia="en-US"/>
        </w:rPr>
      </w:pPr>
      <w:bookmarkStart w:id="28" w:name="_Toc235935547"/>
      <w:r w:rsidRPr="000441A3">
        <w:rPr>
          <w:kern w:val="36"/>
          <w:lang w:eastAsia="en-US"/>
        </w:rPr>
        <w:t>Заявка на приобретение инвестиционных паев №</w:t>
      </w:r>
      <w:r w:rsidRPr="000441A3">
        <w:rPr>
          <w:kern w:val="36"/>
          <w:lang w:eastAsia="en-US"/>
        </w:rPr>
        <w:br/>
        <w:t>для юридических лиц - номинальных держателей</w:t>
      </w:r>
      <w:bookmarkEnd w:id="28"/>
    </w:p>
    <w:p w:rsidR="00124D1E" w:rsidRDefault="00124D1E" w:rsidP="00124D1E">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763BC4" w:rsidRDefault="00124D1E" w:rsidP="00124D1E">
            <w:pPr>
              <w:pStyle w:val="fieldname"/>
              <w:ind w:left="75"/>
              <w:rPr>
                <w:sz w:val="14"/>
                <w:szCs w:val="14"/>
                <w:lang w:val="ru-RU"/>
              </w:rPr>
            </w:pPr>
            <w:r w:rsidRPr="00763BC4">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sz w:val="14"/>
                <w:szCs w:val="14"/>
                <w:lang w:val="ru-RU"/>
              </w:rPr>
            </w:pPr>
            <w:r w:rsidRPr="000441A3">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bl>
    <w:p w:rsidR="00124D1E" w:rsidRPr="000441A3" w:rsidRDefault="00124D1E" w:rsidP="00B922B4">
      <w:pPr>
        <w:pStyle w:val="3"/>
        <w:pBdr>
          <w:bottom w:val="single" w:sz="6" w:space="0" w:color="808080"/>
        </w:pBdr>
        <w:shd w:val="clear" w:color="auto" w:fill="C0C0C0"/>
        <w:spacing w:before="150" w:after="45"/>
        <w:jc w:val="center"/>
        <w:rPr>
          <w:bCs w:val="0"/>
          <w:sz w:val="18"/>
          <w:szCs w:val="18"/>
          <w:lang w:eastAsia="en-US"/>
        </w:rPr>
      </w:pPr>
      <w:r w:rsidRPr="000441A3">
        <w:rPr>
          <w:bCs w:val="0"/>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sz w:val="14"/>
                <w:szCs w:val="14"/>
                <w:lang w:val="ru-RU"/>
              </w:rPr>
            </w:pPr>
            <w:r w:rsidRPr="000441A3">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sz w:val="14"/>
                <w:szCs w:val="14"/>
                <w:lang w:val="ru-RU"/>
              </w:rPr>
              <w:t>Документ:</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sz w:val="14"/>
                <w:szCs w:val="14"/>
                <w:lang w:val="ru-RU"/>
              </w:rPr>
            </w:pPr>
            <w:r w:rsidRPr="000441A3">
              <w:rPr>
                <w:sz w:val="14"/>
                <w:szCs w:val="14"/>
                <w:lang w:val="ru-RU"/>
              </w:rPr>
              <w:t>Номер лицевого счета:</w:t>
            </w:r>
            <w:r w:rsidRPr="000441A3">
              <w:rPr>
                <w:lang w:val="ru-RU"/>
              </w:rPr>
              <w:br/>
            </w:r>
            <w:r w:rsidRPr="000441A3">
              <w:rPr>
                <w:rStyle w:val="fieldcomment1"/>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p>
        </w:tc>
      </w:tr>
    </w:tbl>
    <w:p w:rsidR="00124D1E" w:rsidRPr="000441A3" w:rsidRDefault="00124D1E" w:rsidP="00B922B4">
      <w:pPr>
        <w:pStyle w:val="3"/>
        <w:pBdr>
          <w:bottom w:val="single" w:sz="6" w:space="0" w:color="808080"/>
        </w:pBdr>
        <w:shd w:val="clear" w:color="auto" w:fill="C0C0C0"/>
        <w:spacing w:before="150" w:after="45"/>
        <w:jc w:val="center"/>
        <w:rPr>
          <w:bCs w:val="0"/>
          <w:sz w:val="18"/>
          <w:szCs w:val="18"/>
          <w:lang w:eastAsia="en-US"/>
        </w:rPr>
      </w:pPr>
      <w:r w:rsidRPr="000441A3">
        <w:rPr>
          <w:bCs w:val="0"/>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sz w:val="14"/>
                <w:szCs w:val="14"/>
                <w:lang w:val="ru-RU"/>
              </w:rPr>
            </w:pPr>
            <w:r w:rsidRPr="000441A3">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sz w:val="14"/>
                <w:szCs w:val="14"/>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r w:rsidR="00124D1E" w:rsidRPr="000441A3" w:rsidTr="00124D1E">
        <w:trPr>
          <w:tblCellSpacing w:w="0" w:type="dxa"/>
          <w:jc w:val="center"/>
        </w:trPr>
        <w:tc>
          <w:tcPr>
            <w:tcW w:w="0" w:type="auto"/>
            <w:gridSpan w:val="2"/>
            <w:tcMar>
              <w:top w:w="30" w:type="dxa"/>
              <w:left w:w="75" w:type="dxa"/>
              <w:bottom w:w="30" w:type="dxa"/>
              <w:right w:w="75" w:type="dxa"/>
            </w:tcMar>
            <w:vAlign w:val="center"/>
          </w:tcPr>
          <w:p w:rsidR="00124D1E" w:rsidRPr="000441A3" w:rsidRDefault="00124D1E" w:rsidP="00124D1E">
            <w:pPr>
              <w:pStyle w:val="2"/>
              <w:ind w:left="74"/>
              <w:rPr>
                <w:i/>
                <w:iCs/>
                <w:sz w:val="15"/>
                <w:szCs w:val="15"/>
                <w:u w:val="single"/>
                <w:lang w:eastAsia="en-US"/>
              </w:rPr>
            </w:pPr>
            <w:r w:rsidRPr="000441A3">
              <w:rPr>
                <w:i/>
                <w:iCs/>
                <w:sz w:val="15"/>
                <w:szCs w:val="15"/>
                <w:u w:val="single"/>
                <w:lang w:eastAsia="en-US"/>
              </w:rPr>
              <w:t>Для физических лиц</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spacing w:before="0" w:after="0"/>
              <w:ind w:left="74"/>
              <w:rPr>
                <w:lang w:val="ru-RU"/>
              </w:rPr>
            </w:pPr>
            <w:r w:rsidRPr="000441A3">
              <w:rPr>
                <w:sz w:val="14"/>
                <w:szCs w:val="14"/>
                <w:lang w:val="ru-RU"/>
              </w:rPr>
              <w:t>Документ, удостоверяющий личность представителя:</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spacing w:before="0" w:after="0"/>
              <w:ind w:left="74"/>
              <w:rPr>
                <w:lang w:val="ru-RU"/>
              </w:rPr>
            </w:pPr>
            <w:r w:rsidRPr="000441A3">
              <w:t> </w:t>
            </w:r>
          </w:p>
        </w:tc>
      </w:tr>
      <w:tr w:rsidR="00124D1E" w:rsidRPr="000441A3" w:rsidTr="00124D1E">
        <w:trPr>
          <w:tblCellSpacing w:w="0" w:type="dxa"/>
          <w:jc w:val="center"/>
        </w:trPr>
        <w:tc>
          <w:tcPr>
            <w:tcW w:w="0" w:type="auto"/>
            <w:gridSpan w:val="2"/>
            <w:tcMar>
              <w:top w:w="30" w:type="dxa"/>
              <w:left w:w="75" w:type="dxa"/>
              <w:bottom w:w="30" w:type="dxa"/>
              <w:right w:w="75" w:type="dxa"/>
            </w:tcMar>
            <w:vAlign w:val="center"/>
          </w:tcPr>
          <w:p w:rsidR="00124D1E" w:rsidRPr="000441A3" w:rsidRDefault="00124D1E" w:rsidP="00124D1E">
            <w:pPr>
              <w:pStyle w:val="2"/>
              <w:ind w:left="74"/>
              <w:rPr>
                <w:i/>
                <w:iCs/>
                <w:sz w:val="15"/>
                <w:szCs w:val="15"/>
                <w:u w:val="single"/>
                <w:lang w:eastAsia="en-US"/>
              </w:rPr>
            </w:pPr>
            <w:r w:rsidRPr="000441A3">
              <w:rPr>
                <w:i/>
                <w:iCs/>
                <w:sz w:val="15"/>
                <w:szCs w:val="15"/>
                <w:u w:val="single"/>
                <w:lang w:eastAsia="en-US"/>
              </w:rPr>
              <w:t>Для юридических лиц</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spacing w:before="0" w:after="0"/>
              <w:ind w:left="74"/>
              <w:rPr>
                <w:lang w:val="ru-RU"/>
              </w:rPr>
            </w:pPr>
            <w:r w:rsidRPr="000441A3">
              <w:rPr>
                <w:sz w:val="14"/>
                <w:szCs w:val="14"/>
                <w:lang w:val="ru-RU"/>
              </w:rPr>
              <w:t>Свидетельство о регистрации:</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spacing w:before="0" w:after="0"/>
              <w:ind w:left="74"/>
              <w:rPr>
                <w:lang w:val="ru-RU"/>
              </w:rPr>
            </w:pPr>
            <w:r w:rsidRPr="000441A3">
              <w:t> </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sz w:val="14"/>
                <w:szCs w:val="14"/>
                <w:lang w:val="ru-RU"/>
              </w:rPr>
              <w:t>В лице:</w:t>
            </w:r>
            <w:r w:rsidRPr="000441A3">
              <w:rPr>
                <w:b w:val="0"/>
                <w:bCs w:val="0"/>
                <w:sz w:val="9"/>
                <w:szCs w:val="9"/>
                <w:lang w:val="ru-RU"/>
              </w:rPr>
              <w:br/>
            </w:r>
            <w:r w:rsidRPr="000441A3">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sz w:val="14"/>
                <w:szCs w:val="14"/>
                <w:lang w:val="ru-RU"/>
              </w:rPr>
              <w:t>Документ, удостоверяющий личность:</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sz w:val="14"/>
                <w:szCs w:val="14"/>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bl>
    <w:p w:rsidR="00124D1E" w:rsidRPr="000441A3" w:rsidRDefault="00124D1E" w:rsidP="00124D1E">
      <w:pPr>
        <w:pStyle w:val="af3"/>
        <w:spacing w:before="60" w:after="60"/>
        <w:jc w:val="center"/>
        <w:rPr>
          <w:b/>
          <w:bCs/>
          <w:sz w:val="14"/>
          <w:szCs w:val="14"/>
        </w:rPr>
      </w:pPr>
      <w:r w:rsidRPr="000441A3">
        <w:rPr>
          <w:b/>
          <w:bCs/>
          <w:sz w:val="14"/>
          <w:szCs w:val="14"/>
        </w:rPr>
        <w:t>Прошу выдать инвестиционные паи Фонда на сумму:</w:t>
      </w:r>
    </w:p>
    <w:p w:rsidR="00124D1E" w:rsidRPr="000441A3" w:rsidRDefault="00124D1E" w:rsidP="00124D1E">
      <w:pPr>
        <w:pStyle w:val="af3"/>
        <w:numPr>
          <w:ilvl w:val="0"/>
          <w:numId w:val="19"/>
        </w:numPr>
        <w:spacing w:before="60" w:after="60"/>
        <w:ind w:left="538" w:hanging="357"/>
        <w:rPr>
          <w:b/>
          <w:bCs/>
          <w:sz w:val="14"/>
          <w:szCs w:val="14"/>
        </w:rPr>
      </w:pPr>
      <w:r w:rsidRPr="000441A3">
        <w:rPr>
          <w:b/>
          <w:bCs/>
          <w:sz w:val="14"/>
          <w:szCs w:val="14"/>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lang w:val="ru-RU"/>
              </w:rPr>
              <w:t>Реквизиты банковского счета лица, передавшего денежные средства в оплату инвестиционных паев:</w:t>
            </w:r>
            <w:r w:rsidRPr="000441A3">
              <w:rPr>
                <w:b w:val="0"/>
                <w:bCs w:val="0"/>
                <w:sz w:val="9"/>
                <w:szCs w:val="9"/>
                <w:lang w:val="ru-RU"/>
              </w:rPr>
              <w:br/>
            </w:r>
            <w:r w:rsidRPr="000441A3">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bl>
    <w:p w:rsidR="00124D1E" w:rsidRPr="000441A3" w:rsidRDefault="00124D1E" w:rsidP="00124D1E">
      <w:pPr>
        <w:pStyle w:val="af3"/>
        <w:numPr>
          <w:ilvl w:val="0"/>
          <w:numId w:val="19"/>
        </w:numPr>
        <w:spacing w:before="120" w:after="60"/>
        <w:ind w:left="538" w:hanging="357"/>
        <w:rPr>
          <w:b/>
          <w:bCs/>
          <w:sz w:val="14"/>
          <w:szCs w:val="14"/>
        </w:rPr>
      </w:pPr>
      <w:r w:rsidRPr="000441A3">
        <w:rPr>
          <w:b/>
          <w:bCs/>
          <w:sz w:val="14"/>
          <w:szCs w:val="14"/>
        </w:rPr>
        <w:t>Стоимости имущества, подлежащего внесению в Фонд:</w:t>
      </w:r>
    </w:p>
    <w:tbl>
      <w:tblPr>
        <w:tblW w:w="4705" w:type="pct"/>
        <w:jc w:val="center"/>
        <w:tblCellSpacing w:w="22" w:type="dxa"/>
        <w:tblCellMar>
          <w:top w:w="45" w:type="dxa"/>
          <w:left w:w="45" w:type="dxa"/>
          <w:bottom w:w="45" w:type="dxa"/>
          <w:right w:w="45" w:type="dxa"/>
        </w:tblCellMar>
        <w:tblLook w:val="0000" w:firstRow="0" w:lastRow="0" w:firstColumn="0" w:lastColumn="0" w:noHBand="0" w:noVBand="0"/>
      </w:tblPr>
      <w:tblGrid>
        <w:gridCol w:w="4564"/>
        <w:gridCol w:w="2670"/>
        <w:gridCol w:w="2269"/>
      </w:tblGrid>
      <w:tr w:rsidR="00124D1E" w:rsidRPr="000441A3" w:rsidTr="00124D1E">
        <w:trPr>
          <w:trHeight w:hRule="exact" w:val="680"/>
          <w:tblCellSpacing w:w="22" w:type="dxa"/>
          <w:jc w:val="center"/>
        </w:trPr>
        <w:tc>
          <w:tcPr>
            <w:tcW w:w="2364" w:type="pct"/>
            <w:tcBorders>
              <w:top w:val="nil"/>
              <w:left w:val="nil"/>
              <w:bottom w:val="single" w:sz="6" w:space="0" w:color="808080"/>
              <w:right w:val="nil"/>
            </w:tcBorders>
            <w:shd w:val="clear" w:color="auto" w:fill="C0C0C0"/>
          </w:tcPr>
          <w:p w:rsidR="00124D1E" w:rsidRPr="000441A3" w:rsidRDefault="00124D1E" w:rsidP="00124D1E">
            <w:pPr>
              <w:jc w:val="center"/>
              <w:outlineLvl w:val="3"/>
              <w:rPr>
                <w:b/>
                <w:bCs/>
                <w:sz w:val="15"/>
                <w:szCs w:val="15"/>
              </w:rPr>
            </w:pPr>
            <w:r w:rsidRPr="000441A3">
              <w:rPr>
                <w:b/>
                <w:bCs/>
                <w:sz w:val="15"/>
                <w:szCs w:val="15"/>
              </w:rPr>
              <w:t>Сведения, позволяющие определенно установить имущество, подлежащее передаче в оплату инвестиционных паев Фонда</w:t>
            </w:r>
          </w:p>
          <w:p w:rsidR="00124D1E" w:rsidRPr="000441A3" w:rsidRDefault="00124D1E" w:rsidP="00124D1E">
            <w:pPr>
              <w:jc w:val="center"/>
              <w:outlineLvl w:val="3"/>
              <w:rPr>
                <w:b/>
                <w:bCs/>
                <w:sz w:val="15"/>
                <w:szCs w:val="15"/>
              </w:rPr>
            </w:pPr>
          </w:p>
        </w:tc>
        <w:tc>
          <w:tcPr>
            <w:tcW w:w="1380" w:type="pct"/>
            <w:tcBorders>
              <w:top w:val="nil"/>
              <w:left w:val="nil"/>
              <w:bottom w:val="single" w:sz="6" w:space="0" w:color="808080"/>
              <w:right w:val="nil"/>
            </w:tcBorders>
            <w:shd w:val="clear" w:color="auto" w:fill="C0C0C0"/>
          </w:tcPr>
          <w:p w:rsidR="00124D1E" w:rsidRPr="000441A3" w:rsidRDefault="00124D1E" w:rsidP="00124D1E">
            <w:pPr>
              <w:jc w:val="center"/>
              <w:outlineLvl w:val="3"/>
              <w:rPr>
                <w:b/>
                <w:bCs/>
                <w:sz w:val="15"/>
                <w:szCs w:val="15"/>
              </w:rPr>
            </w:pPr>
          </w:p>
          <w:p w:rsidR="00124D1E" w:rsidRPr="000441A3" w:rsidRDefault="00124D1E" w:rsidP="00124D1E">
            <w:pPr>
              <w:jc w:val="center"/>
              <w:outlineLvl w:val="3"/>
              <w:rPr>
                <w:b/>
                <w:bCs/>
                <w:sz w:val="15"/>
                <w:szCs w:val="15"/>
              </w:rPr>
            </w:pPr>
            <w:r w:rsidRPr="000441A3">
              <w:rPr>
                <w:b/>
                <w:bCs/>
                <w:sz w:val="15"/>
                <w:szCs w:val="15"/>
              </w:rPr>
              <w:t>Количество,</w:t>
            </w:r>
          </w:p>
          <w:p w:rsidR="00124D1E" w:rsidRPr="000441A3" w:rsidRDefault="00124D1E" w:rsidP="00124D1E">
            <w:pPr>
              <w:jc w:val="center"/>
              <w:outlineLvl w:val="3"/>
              <w:rPr>
                <w:b/>
                <w:bCs/>
                <w:sz w:val="15"/>
                <w:szCs w:val="15"/>
              </w:rPr>
            </w:pPr>
            <w:r w:rsidRPr="000441A3">
              <w:rPr>
                <w:b/>
                <w:bCs/>
                <w:sz w:val="15"/>
                <w:szCs w:val="15"/>
              </w:rPr>
              <w:t>шт.</w:t>
            </w:r>
          </w:p>
          <w:p w:rsidR="00124D1E" w:rsidRPr="000441A3" w:rsidRDefault="00124D1E" w:rsidP="00124D1E">
            <w:pPr>
              <w:jc w:val="center"/>
              <w:outlineLvl w:val="3"/>
              <w:rPr>
                <w:b/>
                <w:bCs/>
                <w:sz w:val="15"/>
                <w:szCs w:val="15"/>
              </w:rPr>
            </w:pPr>
          </w:p>
          <w:p w:rsidR="00124D1E" w:rsidRPr="000441A3" w:rsidRDefault="00124D1E" w:rsidP="00124D1E">
            <w:pPr>
              <w:jc w:val="center"/>
              <w:outlineLvl w:val="3"/>
              <w:rPr>
                <w:b/>
                <w:bCs/>
                <w:sz w:val="15"/>
                <w:szCs w:val="15"/>
              </w:rPr>
            </w:pPr>
          </w:p>
          <w:p w:rsidR="00124D1E" w:rsidRPr="000441A3" w:rsidRDefault="00124D1E" w:rsidP="00124D1E">
            <w:pPr>
              <w:jc w:val="center"/>
              <w:outlineLvl w:val="3"/>
              <w:rPr>
                <w:b/>
                <w:bCs/>
                <w:sz w:val="15"/>
                <w:szCs w:val="15"/>
              </w:rPr>
            </w:pPr>
          </w:p>
        </w:tc>
        <w:tc>
          <w:tcPr>
            <w:tcW w:w="1158" w:type="pct"/>
            <w:tcBorders>
              <w:top w:val="nil"/>
              <w:left w:val="nil"/>
              <w:bottom w:val="single" w:sz="6" w:space="0" w:color="808080"/>
              <w:right w:val="nil"/>
            </w:tcBorders>
            <w:shd w:val="clear" w:color="auto" w:fill="C0C0C0"/>
          </w:tcPr>
          <w:p w:rsidR="00124D1E" w:rsidRPr="000441A3" w:rsidRDefault="00124D1E" w:rsidP="00124D1E">
            <w:pPr>
              <w:jc w:val="center"/>
              <w:outlineLvl w:val="3"/>
              <w:rPr>
                <w:b/>
                <w:bCs/>
                <w:sz w:val="15"/>
                <w:szCs w:val="15"/>
              </w:rPr>
            </w:pPr>
          </w:p>
          <w:p w:rsidR="00124D1E" w:rsidRPr="000441A3" w:rsidRDefault="00124D1E" w:rsidP="00124D1E">
            <w:pPr>
              <w:jc w:val="center"/>
              <w:outlineLvl w:val="3"/>
              <w:rPr>
                <w:b/>
                <w:bCs/>
                <w:sz w:val="15"/>
                <w:szCs w:val="15"/>
              </w:rPr>
            </w:pPr>
            <w:r w:rsidRPr="000441A3">
              <w:rPr>
                <w:b/>
                <w:bCs/>
                <w:sz w:val="15"/>
                <w:szCs w:val="15"/>
              </w:rPr>
              <w:t>Стоимость,</w:t>
            </w:r>
          </w:p>
          <w:p w:rsidR="00124D1E" w:rsidRPr="000441A3" w:rsidRDefault="00124D1E" w:rsidP="00124D1E">
            <w:pPr>
              <w:jc w:val="center"/>
              <w:outlineLvl w:val="3"/>
              <w:rPr>
                <w:b/>
                <w:bCs/>
                <w:sz w:val="15"/>
                <w:szCs w:val="15"/>
              </w:rPr>
            </w:pPr>
            <w:r w:rsidRPr="000441A3">
              <w:rPr>
                <w:b/>
                <w:bCs/>
                <w:sz w:val="15"/>
                <w:szCs w:val="15"/>
              </w:rPr>
              <w:t>руб.</w:t>
            </w:r>
          </w:p>
          <w:p w:rsidR="00124D1E" w:rsidRPr="000441A3" w:rsidRDefault="00124D1E" w:rsidP="00124D1E">
            <w:pPr>
              <w:jc w:val="center"/>
              <w:outlineLvl w:val="3"/>
              <w:rPr>
                <w:b/>
                <w:bCs/>
                <w:sz w:val="15"/>
                <w:szCs w:val="15"/>
              </w:rPr>
            </w:pPr>
          </w:p>
          <w:p w:rsidR="00124D1E" w:rsidRPr="000441A3" w:rsidRDefault="00124D1E" w:rsidP="00124D1E">
            <w:pPr>
              <w:jc w:val="center"/>
              <w:outlineLvl w:val="3"/>
              <w:rPr>
                <w:b/>
                <w:bCs/>
                <w:sz w:val="15"/>
                <w:szCs w:val="15"/>
              </w:rPr>
            </w:pPr>
          </w:p>
          <w:p w:rsidR="00124D1E" w:rsidRPr="000441A3" w:rsidRDefault="00124D1E" w:rsidP="00124D1E">
            <w:pPr>
              <w:jc w:val="center"/>
              <w:outlineLvl w:val="3"/>
              <w:rPr>
                <w:b/>
                <w:bCs/>
                <w:sz w:val="15"/>
                <w:szCs w:val="15"/>
              </w:rPr>
            </w:pPr>
          </w:p>
        </w:tc>
      </w:tr>
    </w:tbl>
    <w:p w:rsidR="00124D1E" w:rsidRPr="000441A3" w:rsidRDefault="00124D1E" w:rsidP="00124D1E">
      <w:pPr>
        <w:pStyle w:val="3"/>
        <w:pBdr>
          <w:bottom w:val="single" w:sz="6" w:space="0" w:color="808080"/>
        </w:pBdr>
        <w:shd w:val="clear" w:color="auto" w:fill="C0C0C0"/>
        <w:rPr>
          <w:bCs w:val="0"/>
          <w:sz w:val="18"/>
          <w:szCs w:val="18"/>
          <w:lang w:eastAsia="en-US"/>
        </w:rPr>
      </w:pPr>
      <w:r w:rsidRPr="000441A3">
        <w:rPr>
          <w:bCs w:val="0"/>
          <w:sz w:val="18"/>
          <w:szCs w:val="18"/>
          <w:lang w:eastAsia="en-US"/>
        </w:rPr>
        <w:t>Информация о каждом номинальном держателе приобретаемых инвестиционных паев:</w:t>
      </w:r>
    </w:p>
    <w:p w:rsidR="00124D1E" w:rsidRPr="000441A3" w:rsidRDefault="00124D1E" w:rsidP="00124D1E">
      <w:pPr>
        <w:pStyle w:val="3"/>
        <w:pBdr>
          <w:bottom w:val="single" w:sz="6" w:space="0" w:color="808080"/>
        </w:pBdr>
        <w:shd w:val="clear" w:color="auto" w:fill="C0C0C0"/>
        <w:rPr>
          <w:bCs w:val="0"/>
          <w:sz w:val="18"/>
          <w:szCs w:val="18"/>
          <w:lang w:eastAsia="en-US"/>
        </w:rPr>
      </w:pPr>
      <w:r w:rsidRPr="000441A3">
        <w:rPr>
          <w:bCs w:val="0"/>
          <w:sz w:val="18"/>
          <w:szCs w:val="18"/>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970"/>
      </w:tblGrid>
      <w:tr w:rsidR="00124D1E" w:rsidRPr="000441A3" w:rsidTr="00124D1E">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sz w:val="14"/>
                <w:szCs w:val="14"/>
                <w:lang w:val="ru-RU"/>
              </w:rPr>
            </w:pPr>
          </w:p>
        </w:tc>
      </w:tr>
    </w:tbl>
    <w:p w:rsidR="00124D1E" w:rsidRPr="000441A3" w:rsidRDefault="00124D1E" w:rsidP="00124D1E">
      <w:pPr>
        <w:pStyle w:val="3"/>
        <w:pBdr>
          <w:bottom w:val="single" w:sz="6" w:space="0" w:color="808080"/>
        </w:pBdr>
        <w:shd w:val="clear" w:color="auto" w:fill="C0C0C0"/>
        <w:rPr>
          <w:bCs w:val="0"/>
          <w:sz w:val="18"/>
          <w:szCs w:val="18"/>
          <w:lang w:eastAsia="en-US"/>
        </w:rPr>
      </w:pPr>
      <w:r w:rsidRPr="000441A3">
        <w:rPr>
          <w:bCs w:val="0"/>
          <w:sz w:val="18"/>
          <w:szCs w:val="18"/>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sz w:val="14"/>
                <w:szCs w:val="14"/>
                <w:lang w:val="ru-RU"/>
              </w:rPr>
            </w:pPr>
            <w:r w:rsidRPr="000441A3">
              <w:rPr>
                <w:sz w:val="14"/>
                <w:szCs w:val="14"/>
                <w:lang w:val="ru-RU"/>
              </w:rPr>
              <w:t>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sz w:val="14"/>
                <w:szCs w:val="14"/>
                <w:lang w:val="ru-RU"/>
              </w:rPr>
            </w:pP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sz w:val="14"/>
                <w:szCs w:val="14"/>
                <w:lang w:val="ru-RU"/>
              </w:rPr>
            </w:pPr>
            <w:r w:rsidRPr="000441A3">
              <w:rPr>
                <w:sz w:val="14"/>
                <w:szCs w:val="14"/>
                <w:lang w:val="ru-RU"/>
              </w:rPr>
              <w:t>Документ:</w:t>
            </w:r>
            <w:r w:rsidRPr="000441A3">
              <w:rPr>
                <w:b w:val="0"/>
                <w:bCs w:val="0"/>
                <w:sz w:val="14"/>
                <w:szCs w:val="14"/>
                <w:lang w:val="ru-RU"/>
              </w:rPr>
              <w:br/>
            </w:r>
            <w:r w:rsidRPr="000441A3">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sz w:val="14"/>
                <w:szCs w:val="14"/>
                <w:lang w:val="ru-RU"/>
              </w:rPr>
            </w:pPr>
            <w:r w:rsidRPr="000441A3">
              <w:rPr>
                <w:sz w:val="14"/>
                <w:szCs w:val="14"/>
              </w:rPr>
              <w:t> </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sz w:val="14"/>
                <w:szCs w:val="14"/>
                <w:lang w:val="ru-RU"/>
              </w:rPr>
            </w:pPr>
            <w:r w:rsidRPr="000441A3">
              <w:rPr>
                <w:bCs w:val="0"/>
                <w:iCs/>
                <w:noProof/>
                <w:sz w:val="14"/>
                <w:szCs w:val="14"/>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sz w:val="14"/>
                <w:szCs w:val="14"/>
                <w:lang w:val="ru-RU"/>
              </w:rPr>
            </w:pPr>
          </w:p>
        </w:tc>
      </w:tr>
    </w:tbl>
    <w:p w:rsidR="00124D1E" w:rsidRPr="000441A3" w:rsidRDefault="00124D1E" w:rsidP="00124D1E">
      <w:pPr>
        <w:spacing w:line="180" w:lineRule="exact"/>
        <w:ind w:left="170"/>
        <w:rPr>
          <w:b/>
          <w:bCs/>
          <w:i/>
          <w:iCs/>
          <w:noProof/>
          <w:sz w:val="14"/>
          <w:szCs w:val="14"/>
        </w:rPr>
      </w:pPr>
      <w:r w:rsidRPr="000441A3">
        <w:rPr>
          <w:b/>
          <w:bCs/>
          <w:i/>
          <w:iCs/>
          <w:noProof/>
          <w:sz w:val="14"/>
          <w:szCs w:val="14"/>
        </w:rPr>
        <w:t>Обязательно заполняется в случае, если приобретатель инвестиционных паев является физическим лицом:</w:t>
      </w:r>
    </w:p>
    <w:p w:rsidR="00124D1E" w:rsidRPr="000441A3" w:rsidRDefault="00124D1E" w:rsidP="00124D1E">
      <w:pPr>
        <w:spacing w:line="180" w:lineRule="exact"/>
        <w:ind w:left="170"/>
        <w:rPr>
          <w:b/>
          <w:bCs/>
          <w:iCs/>
          <w:noProof/>
          <w:sz w:val="14"/>
          <w:szCs w:val="14"/>
        </w:rPr>
      </w:pPr>
      <w:r w:rsidRPr="000441A3">
        <w:rPr>
          <w:b/>
          <w:bCs/>
          <w:iCs/>
          <w:noProof/>
          <w:sz w:val="14"/>
          <w:szCs w:val="14"/>
        </w:rPr>
        <w:t>- приобретатель является налоговым резидентом РФ ___________</w:t>
      </w:r>
    </w:p>
    <w:p w:rsidR="00124D1E" w:rsidRPr="000441A3" w:rsidRDefault="00124D1E" w:rsidP="00124D1E">
      <w:pPr>
        <w:spacing w:line="180" w:lineRule="exact"/>
        <w:ind w:left="170"/>
        <w:rPr>
          <w:b/>
          <w:bCs/>
          <w:iCs/>
          <w:noProof/>
          <w:sz w:val="14"/>
          <w:szCs w:val="14"/>
        </w:rPr>
      </w:pPr>
      <w:r w:rsidRPr="000441A3">
        <w:rPr>
          <w:b/>
          <w:bCs/>
          <w:iCs/>
          <w:noProof/>
          <w:sz w:val="14"/>
          <w:szCs w:val="14"/>
        </w:rPr>
        <w:t>- приобретатель не является налоговым резидентов РФ _________</w:t>
      </w:r>
    </w:p>
    <w:tbl>
      <w:tblPr>
        <w:tblpPr w:leftFromText="180" w:rightFromText="180" w:vertAnchor="text" w:horzAnchor="margin" w:tblpY="429"/>
        <w:tblW w:w="4985" w:type="pct"/>
        <w:tblCellSpacing w:w="75" w:type="dxa"/>
        <w:tblCellMar>
          <w:left w:w="0" w:type="dxa"/>
          <w:right w:w="0" w:type="dxa"/>
        </w:tblCellMar>
        <w:tblLook w:val="0000" w:firstRow="0" w:lastRow="0" w:firstColumn="0" w:lastColumn="0" w:noHBand="0" w:noVBand="0"/>
      </w:tblPr>
      <w:tblGrid>
        <w:gridCol w:w="2276"/>
        <w:gridCol w:w="8064"/>
      </w:tblGrid>
      <w:tr w:rsidR="00124D1E" w:rsidRPr="000441A3" w:rsidTr="00124D1E">
        <w:trPr>
          <w:trHeight w:val="918"/>
          <w:tblCellSpacing w:w="75" w:type="dxa"/>
        </w:trPr>
        <w:tc>
          <w:tcPr>
            <w:tcW w:w="1037" w:type="pct"/>
            <w:tcMar>
              <w:top w:w="30" w:type="dxa"/>
              <w:left w:w="75" w:type="dxa"/>
              <w:bottom w:w="30" w:type="dxa"/>
              <w:right w:w="75" w:type="dxa"/>
            </w:tcMar>
          </w:tcPr>
          <w:p w:rsidR="00124D1E" w:rsidRPr="000441A3" w:rsidRDefault="00124D1E" w:rsidP="00124D1E">
            <w:pPr>
              <w:pStyle w:val="signfield"/>
              <w:spacing w:before="0" w:after="0"/>
              <w:rPr>
                <w:lang w:val="ru-RU"/>
              </w:rPr>
            </w:pPr>
            <w:r w:rsidRPr="000441A3">
              <w:rPr>
                <w:lang w:val="ru-RU"/>
              </w:rPr>
              <w:t xml:space="preserve">Подпись </w:t>
            </w:r>
            <w:r w:rsidRPr="000441A3">
              <w:rPr>
                <w:lang w:val="ru-RU"/>
              </w:rPr>
              <w:br/>
              <w:t>Уполномоченного представителя</w:t>
            </w:r>
          </w:p>
        </w:tc>
        <w:tc>
          <w:tcPr>
            <w:tcW w:w="0" w:type="auto"/>
            <w:tcMar>
              <w:top w:w="30" w:type="dxa"/>
              <w:left w:w="75" w:type="dxa"/>
              <w:bottom w:w="30" w:type="dxa"/>
              <w:right w:w="75" w:type="dxa"/>
            </w:tcMar>
          </w:tcPr>
          <w:p w:rsidR="00124D1E" w:rsidRPr="000441A3" w:rsidRDefault="00124D1E" w:rsidP="00124D1E">
            <w:pPr>
              <w:pStyle w:val="signfield"/>
              <w:spacing w:before="0" w:after="0"/>
              <w:rPr>
                <w:b/>
                <w:lang w:val="ru-RU"/>
              </w:rPr>
            </w:pPr>
            <w:r w:rsidRPr="000441A3">
              <w:rPr>
                <w:lang w:val="ru-RU"/>
              </w:rPr>
              <w:t xml:space="preserve">Подпись лица     </w:t>
            </w:r>
            <w:r w:rsidRPr="000441A3">
              <w:rPr>
                <w:lang w:val="ru-RU"/>
              </w:rPr>
              <w:br/>
              <w:t xml:space="preserve">принявшего заявку                                                                                                          </w:t>
            </w:r>
            <w:r w:rsidRPr="000441A3">
              <w:rPr>
                <w:b/>
                <w:lang w:val="ru-RU"/>
              </w:rPr>
              <w:t>М.П.</w:t>
            </w:r>
          </w:p>
        </w:tc>
      </w:tr>
    </w:tbl>
    <w:p w:rsidR="00124D1E" w:rsidRPr="000441A3" w:rsidRDefault="00124D1E" w:rsidP="00124D1E">
      <w:pPr>
        <w:pStyle w:val="af3"/>
        <w:rPr>
          <w:sz w:val="14"/>
        </w:rPr>
      </w:pPr>
      <w:r w:rsidRPr="000441A3">
        <w:rPr>
          <w:sz w:val="14"/>
        </w:rPr>
        <w:t xml:space="preserve">Настоящая заявка носит безотзывный характер. </w:t>
      </w:r>
    </w:p>
    <w:p w:rsidR="00124D1E" w:rsidRDefault="00124D1E" w:rsidP="00124D1E">
      <w:pPr>
        <w:pStyle w:val="af3"/>
      </w:pPr>
      <w:r w:rsidRPr="000441A3">
        <w:t>С Правилами Фонда ознакомлен.</w:t>
      </w:r>
      <w:r w:rsidRPr="000441A3">
        <w:br/>
      </w:r>
    </w:p>
    <w:p w:rsidR="00124D1E" w:rsidRPr="00234333" w:rsidRDefault="00124D1E" w:rsidP="00124D1E">
      <w:pPr>
        <w:pStyle w:val="fieldcomment"/>
        <w:jc w:val="right"/>
        <w:rPr>
          <w:sz w:val="16"/>
          <w:szCs w:val="16"/>
          <w:lang w:val="ru-RU"/>
        </w:rPr>
      </w:pPr>
      <w:bookmarkStart w:id="29" w:name="p_100"/>
      <w:bookmarkStart w:id="30" w:name="p_1"/>
      <w:bookmarkStart w:id="31" w:name="p_2"/>
      <w:bookmarkStart w:id="32" w:name="p_3"/>
      <w:bookmarkStart w:id="33" w:name="p_4"/>
      <w:bookmarkStart w:id="34" w:name="p_5"/>
      <w:bookmarkStart w:id="35" w:name="p_6"/>
      <w:bookmarkStart w:id="36" w:name="p_7"/>
      <w:bookmarkStart w:id="37" w:name="p_8"/>
      <w:bookmarkStart w:id="38" w:name="p_9"/>
      <w:bookmarkStart w:id="39" w:name="p_10"/>
      <w:bookmarkStart w:id="40" w:name="p_11"/>
      <w:bookmarkStart w:id="41" w:name="p_12"/>
      <w:bookmarkStart w:id="42" w:name="p_13"/>
      <w:bookmarkStart w:id="43" w:name="p_14"/>
      <w:bookmarkStart w:id="44" w:name="p_15"/>
      <w:bookmarkStart w:id="45" w:name="p_16"/>
      <w:bookmarkStart w:id="46" w:name="p_17"/>
      <w:bookmarkStart w:id="47" w:name="p_18"/>
      <w:bookmarkStart w:id="48" w:name="p_19"/>
      <w:bookmarkStart w:id="49" w:name="p_20"/>
      <w:bookmarkStart w:id="50" w:name="p_21"/>
      <w:bookmarkStart w:id="51" w:name="p_22"/>
      <w:bookmarkStart w:id="52" w:name="p_23"/>
      <w:bookmarkStart w:id="53" w:name="p_26"/>
      <w:bookmarkStart w:id="54" w:name="p_27"/>
      <w:bookmarkStart w:id="55" w:name="p_28"/>
      <w:bookmarkStart w:id="56" w:name="p_29"/>
      <w:bookmarkStart w:id="57" w:name="p_300"/>
      <w:bookmarkStart w:id="58" w:name="p_30"/>
      <w:bookmarkStart w:id="59" w:name="p_31"/>
      <w:bookmarkStart w:id="60" w:name="p_32"/>
      <w:bookmarkStart w:id="61" w:name="p_33"/>
      <w:bookmarkStart w:id="62" w:name="p_34"/>
      <w:bookmarkStart w:id="63" w:name="p_400"/>
      <w:bookmarkStart w:id="64" w:name="p_35"/>
      <w:bookmarkStart w:id="65" w:name="p_36"/>
      <w:bookmarkStart w:id="66" w:name="p_37"/>
      <w:bookmarkStart w:id="67" w:name="p_38"/>
      <w:bookmarkStart w:id="68" w:name="p_39"/>
      <w:bookmarkStart w:id="69" w:name="p_40"/>
      <w:bookmarkStart w:id="70" w:name="p_41"/>
      <w:bookmarkStart w:id="71" w:name="p_42"/>
      <w:bookmarkStart w:id="72" w:name="p_43"/>
      <w:bookmarkStart w:id="73" w:name="p_25"/>
      <w:bookmarkStart w:id="74" w:name="p_44"/>
      <w:bookmarkStart w:id="75" w:name="p_45"/>
      <w:bookmarkStart w:id="76" w:name="p_200"/>
      <w:bookmarkStart w:id="77" w:name="p_500"/>
      <w:bookmarkStart w:id="78" w:name="p_600"/>
      <w:bookmarkStart w:id="79" w:name="p_46"/>
      <w:bookmarkStart w:id="80" w:name="p_47"/>
      <w:bookmarkStart w:id="81" w:name="p_64"/>
      <w:bookmarkStart w:id="82" w:name="p_51"/>
      <w:bookmarkStart w:id="83" w:name="p_52"/>
      <w:bookmarkStart w:id="84" w:name="p_53"/>
      <w:bookmarkStart w:id="85" w:name="p_57"/>
      <w:bookmarkStart w:id="86" w:name="p_58"/>
      <w:bookmarkStart w:id="87" w:name="p_59"/>
      <w:bookmarkStart w:id="88" w:name="p_60"/>
      <w:bookmarkStart w:id="89" w:name="p_61"/>
      <w:bookmarkStart w:id="90" w:name="p_62"/>
      <w:bookmarkStart w:id="91" w:name="p_63"/>
      <w:bookmarkStart w:id="92" w:name="p_700"/>
      <w:bookmarkStart w:id="93" w:name="p_65"/>
      <w:bookmarkStart w:id="94" w:name="p_66"/>
      <w:bookmarkStart w:id="95" w:name="p_67"/>
      <w:bookmarkStart w:id="96" w:name="p_68"/>
      <w:bookmarkStart w:id="97" w:name="p_69"/>
      <w:bookmarkStart w:id="98" w:name="p_70"/>
      <w:bookmarkStart w:id="99" w:name="p_71"/>
      <w:bookmarkStart w:id="100" w:name="p_72"/>
      <w:bookmarkStart w:id="101" w:name="p_73"/>
      <w:bookmarkStart w:id="102" w:name="p_74"/>
      <w:bookmarkStart w:id="103" w:name="p_75"/>
      <w:bookmarkStart w:id="104" w:name="p_77"/>
      <w:bookmarkStart w:id="105" w:name="p_78"/>
      <w:bookmarkStart w:id="106" w:name="p_800"/>
      <w:bookmarkStart w:id="107" w:name="p_79"/>
      <w:bookmarkStart w:id="108" w:name="p_81"/>
      <w:bookmarkStart w:id="109" w:name="p_82"/>
      <w:bookmarkStart w:id="110" w:name="p_83"/>
      <w:bookmarkStart w:id="111" w:name="p_84"/>
      <w:bookmarkStart w:id="112" w:name="p_85"/>
      <w:bookmarkStart w:id="113" w:name="p_900"/>
      <w:bookmarkStart w:id="114" w:name="p_86"/>
      <w:bookmarkStart w:id="115" w:name="p_87"/>
      <w:bookmarkStart w:id="116" w:name="p_1010"/>
      <w:bookmarkStart w:id="117" w:name="p_88"/>
      <w:bookmarkStart w:id="118" w:name="p_89"/>
      <w:bookmarkStart w:id="119" w:name="p_909"/>
      <w:bookmarkStart w:id="120" w:name="p_1011"/>
      <w:bookmarkStart w:id="121" w:name="p_91"/>
      <w:bookmarkStart w:id="122" w:name="p_92"/>
      <w:bookmarkStart w:id="123" w:name="p_93"/>
      <w:bookmarkStart w:id="124" w:name="p_94"/>
      <w:bookmarkStart w:id="125" w:name="p_95"/>
      <w:bookmarkStart w:id="126" w:name="p_96"/>
      <w:bookmarkStart w:id="127" w:name="p_1012"/>
      <w:bookmarkStart w:id="128" w:name="p_97"/>
      <w:bookmarkStart w:id="129" w:name="p_98"/>
      <w:bookmarkStart w:id="130" w:name="p_1013"/>
      <w:bookmarkStart w:id="131" w:name="p_99"/>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sz w:val="16"/>
          <w:szCs w:val="16"/>
          <w:lang w:val="ru-RU"/>
        </w:rPr>
        <w:lastRenderedPageBreak/>
        <w:t>Приложение № 4</w:t>
      </w:r>
      <w:r w:rsidRPr="00234333">
        <w:rPr>
          <w:sz w:val="16"/>
          <w:szCs w:val="16"/>
          <w:lang w:val="ru-RU"/>
        </w:rPr>
        <w:t xml:space="preserve"> к Правилам Фонда </w:t>
      </w:r>
    </w:p>
    <w:p w:rsidR="00124D1E" w:rsidRPr="00A16907" w:rsidRDefault="00124D1E" w:rsidP="00124D1E">
      <w:pPr>
        <w:pStyle w:val="1"/>
      </w:pPr>
      <w:bookmarkStart w:id="132" w:name="_Toc235935548"/>
      <w:r w:rsidRPr="00A16907">
        <w:t xml:space="preserve">Заявка на приобретение инвестиционных паев № </w:t>
      </w:r>
      <w:r w:rsidRPr="00A16907">
        <w:br/>
        <w:t>для физических лиц</w:t>
      </w:r>
      <w:bookmarkEnd w:id="132"/>
    </w:p>
    <w:p w:rsidR="00124D1E" w:rsidRPr="00A16907" w:rsidRDefault="00124D1E" w:rsidP="00124D1E">
      <w:pPr>
        <w:pStyle w:val="1"/>
        <w:rPr>
          <w:b w:val="0"/>
          <w:sz w:val="16"/>
          <w:szCs w:val="16"/>
        </w:rPr>
      </w:pPr>
      <w:bookmarkStart w:id="133" w:name="_Toc235935549"/>
      <w:r w:rsidRPr="00A16907">
        <w:rPr>
          <w:b w:val="0"/>
          <w:sz w:val="16"/>
          <w:szCs w:val="16"/>
        </w:rPr>
        <w:t>(при выдаче при досрочном погашении инвестиционных паев)</w:t>
      </w:r>
      <w:bookmarkEnd w:id="133"/>
    </w:p>
    <w:p w:rsidR="00124D1E" w:rsidRDefault="00124D1E" w:rsidP="00124D1E">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bl>
    <w:p w:rsidR="00124D1E" w:rsidRPr="00A16907" w:rsidRDefault="00124D1E" w:rsidP="00B922B4">
      <w:pPr>
        <w:pStyle w:val="3"/>
        <w:pBdr>
          <w:bottom w:val="single" w:sz="6" w:space="0" w:color="808080"/>
        </w:pBdr>
        <w:shd w:val="clear" w:color="auto" w:fill="C0C0C0"/>
        <w:spacing w:before="150" w:after="45"/>
        <w:jc w:val="center"/>
        <w:rPr>
          <w:bCs w:val="0"/>
          <w:sz w:val="18"/>
          <w:szCs w:val="18"/>
          <w:lang w:eastAsia="en-US"/>
        </w:rPr>
      </w:pPr>
      <w:r w:rsidRPr="00A16907">
        <w:rPr>
          <w:bCs w:val="0"/>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Pr>
                <w:lang w:val="ru-RU"/>
              </w:rPr>
              <w:t>Номер лицевого счета:</w:t>
            </w:r>
            <w:r>
              <w:rPr>
                <w:lang w:val="ru-RU"/>
              </w:rPr>
              <w:br/>
            </w:r>
            <w:r>
              <w:rPr>
                <w:rStyle w:val="fieldcomment1"/>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ind w:left="75"/>
            </w:pPr>
          </w:p>
        </w:tc>
      </w:tr>
    </w:tbl>
    <w:p w:rsidR="00124D1E" w:rsidRPr="00A16907" w:rsidRDefault="00124D1E" w:rsidP="00B922B4">
      <w:pPr>
        <w:pStyle w:val="3"/>
        <w:pBdr>
          <w:bottom w:val="single" w:sz="6" w:space="0" w:color="808080"/>
        </w:pBdr>
        <w:shd w:val="clear" w:color="auto" w:fill="C0C0C0"/>
        <w:spacing w:before="150" w:after="45"/>
        <w:jc w:val="center"/>
        <w:rPr>
          <w:bCs w:val="0"/>
          <w:sz w:val="18"/>
          <w:szCs w:val="18"/>
          <w:lang w:eastAsia="en-US"/>
        </w:rPr>
      </w:pPr>
      <w:r w:rsidRPr="00A16907">
        <w:rPr>
          <w:bCs w:val="0"/>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Pr>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r w:rsidR="00124D1E" w:rsidRPr="00A16907" w:rsidTr="00124D1E">
        <w:trPr>
          <w:tblCellSpacing w:w="0" w:type="dxa"/>
          <w:jc w:val="center"/>
        </w:trPr>
        <w:tc>
          <w:tcPr>
            <w:tcW w:w="0" w:type="auto"/>
            <w:gridSpan w:val="2"/>
            <w:tcMar>
              <w:top w:w="30" w:type="dxa"/>
              <w:left w:w="75" w:type="dxa"/>
              <w:bottom w:w="30" w:type="dxa"/>
              <w:right w:w="75" w:type="dxa"/>
            </w:tcMar>
            <w:vAlign w:val="center"/>
          </w:tcPr>
          <w:p w:rsidR="00124D1E" w:rsidRPr="00A16907" w:rsidRDefault="00124D1E" w:rsidP="00124D1E">
            <w:pPr>
              <w:pStyle w:val="2"/>
              <w:ind w:left="74"/>
              <w:rPr>
                <w:i/>
                <w:iCs/>
                <w:sz w:val="15"/>
                <w:szCs w:val="15"/>
                <w:u w:val="single"/>
                <w:lang w:eastAsia="en-US"/>
              </w:rPr>
            </w:pPr>
            <w:r w:rsidRPr="00A16907">
              <w:rPr>
                <w:i/>
                <w:iCs/>
                <w:sz w:val="15"/>
                <w:szCs w:val="15"/>
                <w:u w:val="single"/>
                <w:lang w:eastAsia="en-US"/>
              </w:rPr>
              <w:t>Для физических лиц</w:t>
            </w: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r w:rsidR="00124D1E" w:rsidRPr="00A16907" w:rsidTr="00124D1E">
        <w:trPr>
          <w:tblCellSpacing w:w="0" w:type="dxa"/>
          <w:jc w:val="center"/>
        </w:trPr>
        <w:tc>
          <w:tcPr>
            <w:tcW w:w="0" w:type="auto"/>
            <w:gridSpan w:val="2"/>
            <w:tcMar>
              <w:top w:w="30" w:type="dxa"/>
              <w:left w:w="75" w:type="dxa"/>
              <w:bottom w:w="30" w:type="dxa"/>
              <w:right w:w="75" w:type="dxa"/>
            </w:tcMar>
            <w:vAlign w:val="center"/>
          </w:tcPr>
          <w:p w:rsidR="00124D1E" w:rsidRPr="00A16907" w:rsidRDefault="00124D1E" w:rsidP="00124D1E">
            <w:pPr>
              <w:pStyle w:val="2"/>
              <w:ind w:left="74"/>
              <w:rPr>
                <w:i/>
                <w:iCs/>
                <w:sz w:val="15"/>
                <w:szCs w:val="15"/>
                <w:u w:val="single"/>
                <w:lang w:eastAsia="en-US"/>
              </w:rPr>
            </w:pPr>
            <w:r w:rsidRPr="00A16907">
              <w:rPr>
                <w:i/>
                <w:iCs/>
                <w:sz w:val="15"/>
                <w:szCs w:val="15"/>
                <w:u w:val="single"/>
                <w:lang w:eastAsia="en-US"/>
              </w:rPr>
              <w:t>Для юридических лиц</w:t>
            </w: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Pr>
                <w:lang w:val="ru-RU"/>
              </w:rPr>
              <w:t>Свидетельство о регистрации:</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Pr>
                <w:lang w:val="ru-RU"/>
              </w:rPr>
              <w:t>В лице:</w:t>
            </w:r>
            <w:r>
              <w:rPr>
                <w:b w:val="0"/>
                <w:bCs w:val="0"/>
                <w:sz w:val="9"/>
                <w:szCs w:val="9"/>
                <w:lang w:val="ru-RU"/>
              </w:rPr>
              <w:br/>
            </w:r>
            <w:r>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Pr>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bl>
    <w:p w:rsidR="00124D1E" w:rsidRDefault="00124D1E" w:rsidP="00124D1E">
      <w:pPr>
        <w:pStyle w:val="af3"/>
        <w:spacing w:before="375" w:after="375"/>
        <w:jc w:val="center"/>
        <w:rPr>
          <w:b/>
          <w:bCs/>
        </w:rPr>
      </w:pPr>
      <w:r>
        <w:rPr>
          <w:b/>
          <w:bCs/>
        </w:rPr>
        <w:t xml:space="preserve">Прошу выдать мне  инвестиционные паи Фонда на сумму денежных средств в </w:t>
      </w:r>
      <w:r>
        <w:rPr>
          <w:b/>
          <w:bCs/>
        </w:rPr>
        <w:br/>
        <w:t>размере______________________________________________________(рублей).</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lang w:val="ru-RU"/>
              </w:rPr>
              <w:t>:</w:t>
            </w:r>
            <w:r>
              <w:rPr>
                <w:b w:val="0"/>
                <w:bCs w:val="0"/>
                <w:sz w:val="9"/>
                <w:szCs w:val="9"/>
                <w:lang w:val="ru-RU"/>
              </w:rPr>
              <w:br/>
            </w:r>
            <w:r>
              <w:rPr>
                <w:rStyle w:val="fieldcomment1"/>
                <w:b w:val="0"/>
                <w:bCs w:val="0"/>
                <w:lang w:val="ru-RU"/>
              </w:rPr>
              <w:t xml:space="preserve">(наименование получателя платежа, </w:t>
            </w:r>
            <w:r w:rsidRPr="00960F94">
              <w:rPr>
                <w:rStyle w:val="fieldcomment1"/>
                <w:b w:val="0"/>
                <w:bCs w:val="0"/>
                <w:lang w:val="ru-RU"/>
              </w:rPr>
              <w:t>наименование банка, БИК, ИНН, к/с, р/с</w:t>
            </w:r>
            <w:r>
              <w:rPr>
                <w:rStyle w:val="fieldcomment1"/>
                <w:b w:val="0"/>
                <w:bCs w:val="0"/>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bl>
    <w:p w:rsidR="00124D1E" w:rsidRDefault="00124D1E" w:rsidP="00124D1E">
      <w:pPr>
        <w:pStyle w:val="af3"/>
      </w:pPr>
    </w:p>
    <w:p w:rsidR="00124D1E" w:rsidRDefault="00124D1E" w:rsidP="00124D1E">
      <w:pPr>
        <w:pStyle w:val="af3"/>
      </w:pPr>
      <w:r>
        <w:t>Настоящая заявка носит безотзывный характер.</w:t>
      </w:r>
      <w:r>
        <w:br/>
        <w:t xml:space="preserve"> 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3379"/>
        <w:gridCol w:w="6992"/>
      </w:tblGrid>
      <w:tr w:rsidR="00124D1E" w:rsidTr="00124D1E">
        <w:trPr>
          <w:tblCellSpacing w:w="75" w:type="dxa"/>
        </w:trPr>
        <w:tc>
          <w:tcPr>
            <w:tcW w:w="2500" w:type="pct"/>
            <w:tcMar>
              <w:top w:w="30" w:type="dxa"/>
              <w:left w:w="75" w:type="dxa"/>
              <w:bottom w:w="30" w:type="dxa"/>
              <w:right w:w="75" w:type="dxa"/>
            </w:tcMar>
          </w:tcPr>
          <w:p w:rsidR="00124D1E" w:rsidRDefault="00124D1E" w:rsidP="00124D1E">
            <w:pPr>
              <w:pStyle w:val="signfield"/>
              <w:ind w:left="75"/>
              <w:rPr>
                <w:lang w:val="ru-RU"/>
              </w:rPr>
            </w:pPr>
            <w:r>
              <w:rPr>
                <w:lang w:val="ru-RU"/>
              </w:rPr>
              <w:t>Подпись Заявителя/</w:t>
            </w:r>
            <w:r>
              <w:rPr>
                <w:lang w:val="ru-RU"/>
              </w:rPr>
              <w:br/>
              <w:t>Уполномоченного представителя</w:t>
            </w:r>
          </w:p>
        </w:tc>
        <w:tc>
          <w:tcPr>
            <w:tcW w:w="0" w:type="auto"/>
            <w:tcMar>
              <w:top w:w="30" w:type="dxa"/>
              <w:left w:w="75" w:type="dxa"/>
              <w:bottom w:w="30" w:type="dxa"/>
              <w:right w:w="75" w:type="dxa"/>
            </w:tcMar>
          </w:tcPr>
          <w:p w:rsidR="00124D1E" w:rsidRDefault="00124D1E" w:rsidP="00124D1E">
            <w:pPr>
              <w:pStyle w:val="signfield"/>
              <w:ind w:left="75"/>
              <w:rPr>
                <w:lang w:val="ru-RU"/>
              </w:rPr>
            </w:pPr>
            <w:r>
              <w:rPr>
                <w:lang w:val="ru-RU"/>
              </w:rPr>
              <w:t>Подпись лица</w:t>
            </w:r>
            <w:r w:rsidRPr="00A74528">
              <w:rPr>
                <w:b/>
                <w:color w:val="FF00FF"/>
                <w:lang w:val="ru-RU"/>
              </w:rPr>
              <w:t>,</w:t>
            </w:r>
            <w:r>
              <w:rPr>
                <w:lang w:val="ru-RU"/>
              </w:rPr>
              <w:br/>
              <w:t>принявшего заявку</w:t>
            </w:r>
          </w:p>
          <w:p w:rsidR="00124D1E" w:rsidRDefault="00124D1E" w:rsidP="00124D1E">
            <w:pPr>
              <w:pStyle w:val="stampfield"/>
              <w:ind w:left="6195"/>
              <w:rPr>
                <w:lang w:val="ru-RU"/>
              </w:rPr>
            </w:pPr>
            <w:r>
              <w:rPr>
                <w:lang w:val="ru-RU"/>
              </w:rPr>
              <w:t>М.П.</w:t>
            </w:r>
          </w:p>
        </w:tc>
      </w:tr>
    </w:tbl>
    <w:p w:rsidR="00124D1E" w:rsidRDefault="00124D1E" w:rsidP="00124D1E"/>
    <w:p w:rsidR="00124D1E" w:rsidRPr="00234333" w:rsidRDefault="00124D1E" w:rsidP="00124D1E">
      <w:pPr>
        <w:jc w:val="right"/>
        <w:rPr>
          <w:sz w:val="16"/>
          <w:szCs w:val="16"/>
        </w:rPr>
      </w:pPr>
      <w:r>
        <w:br w:type="page"/>
      </w:r>
      <w:r w:rsidRPr="00234333">
        <w:rPr>
          <w:sz w:val="16"/>
          <w:szCs w:val="16"/>
        </w:rPr>
        <w:lastRenderedPageBreak/>
        <w:t xml:space="preserve">Приложение № </w:t>
      </w:r>
      <w:r>
        <w:rPr>
          <w:sz w:val="16"/>
          <w:szCs w:val="16"/>
        </w:rPr>
        <w:t>5</w:t>
      </w:r>
      <w:r w:rsidRPr="00234333">
        <w:rPr>
          <w:sz w:val="16"/>
          <w:szCs w:val="16"/>
        </w:rPr>
        <w:t xml:space="preserve"> к Правилам Фонда </w:t>
      </w:r>
    </w:p>
    <w:p w:rsidR="00124D1E" w:rsidRPr="009072AF" w:rsidRDefault="00124D1E" w:rsidP="00124D1E">
      <w:pPr>
        <w:pStyle w:val="1"/>
      </w:pPr>
      <w:bookmarkStart w:id="134" w:name="_Toc235935550"/>
      <w:r w:rsidRPr="009072AF">
        <w:t xml:space="preserve">Заявка на приобретение инвестиционных паев № </w:t>
      </w:r>
      <w:r w:rsidRPr="009072AF">
        <w:br/>
        <w:t>для юридических лиц</w:t>
      </w:r>
      <w:bookmarkEnd w:id="134"/>
    </w:p>
    <w:p w:rsidR="00124D1E" w:rsidRPr="009072AF" w:rsidRDefault="00124D1E" w:rsidP="00124D1E">
      <w:pPr>
        <w:pStyle w:val="1"/>
        <w:rPr>
          <w:b w:val="0"/>
          <w:sz w:val="16"/>
          <w:szCs w:val="16"/>
        </w:rPr>
      </w:pPr>
      <w:bookmarkStart w:id="135" w:name="_Toc235935551"/>
      <w:r w:rsidRPr="009072AF">
        <w:rPr>
          <w:b w:val="0"/>
          <w:sz w:val="16"/>
          <w:szCs w:val="16"/>
        </w:rPr>
        <w:t>(при выдаче при досрочном погашении инвестиционных паев)</w:t>
      </w:r>
      <w:bookmarkEnd w:id="135"/>
    </w:p>
    <w:p w:rsidR="00124D1E" w:rsidRDefault="00124D1E" w:rsidP="00124D1E">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bl>
    <w:p w:rsidR="00124D1E" w:rsidRPr="00A16907" w:rsidRDefault="00124D1E" w:rsidP="00B922B4">
      <w:pPr>
        <w:pStyle w:val="3"/>
        <w:pBdr>
          <w:bottom w:val="single" w:sz="6" w:space="0" w:color="808080"/>
        </w:pBdr>
        <w:shd w:val="clear" w:color="auto" w:fill="C0C0C0"/>
        <w:spacing w:before="150" w:after="45"/>
        <w:jc w:val="center"/>
        <w:rPr>
          <w:bCs w:val="0"/>
          <w:sz w:val="18"/>
          <w:szCs w:val="18"/>
          <w:lang w:eastAsia="en-US"/>
        </w:rPr>
      </w:pPr>
      <w:r w:rsidRPr="00A16907">
        <w:rPr>
          <w:bCs w:val="0"/>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Pr>
                <w:lang w:val="ru-RU"/>
              </w:rPr>
              <w:t>Документ:</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Pr>
                <w:lang w:val="ru-RU"/>
              </w:rPr>
              <w:t>Номер лицевого счета:</w:t>
            </w:r>
            <w:r>
              <w:rPr>
                <w:lang w:val="ru-RU"/>
              </w:rPr>
              <w:br/>
            </w:r>
            <w:r>
              <w:rPr>
                <w:rStyle w:val="fieldcomment1"/>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ind w:left="75"/>
            </w:pPr>
          </w:p>
        </w:tc>
      </w:tr>
    </w:tbl>
    <w:p w:rsidR="00124D1E" w:rsidRPr="00A16907" w:rsidRDefault="00124D1E" w:rsidP="00B922B4">
      <w:pPr>
        <w:pStyle w:val="3"/>
        <w:pBdr>
          <w:bottom w:val="single" w:sz="6" w:space="0" w:color="808080"/>
        </w:pBdr>
        <w:shd w:val="clear" w:color="auto" w:fill="C0C0C0"/>
        <w:spacing w:before="150" w:after="45"/>
        <w:jc w:val="center"/>
        <w:rPr>
          <w:bCs w:val="0"/>
          <w:sz w:val="18"/>
          <w:szCs w:val="18"/>
          <w:lang w:eastAsia="en-US"/>
        </w:rPr>
      </w:pPr>
      <w:r w:rsidRPr="00A16907">
        <w:rPr>
          <w:bCs w:val="0"/>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Pr>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r w:rsidR="00124D1E" w:rsidRPr="00A16907" w:rsidTr="00124D1E">
        <w:trPr>
          <w:tblCellSpacing w:w="0" w:type="dxa"/>
          <w:jc w:val="center"/>
        </w:trPr>
        <w:tc>
          <w:tcPr>
            <w:tcW w:w="0" w:type="auto"/>
            <w:gridSpan w:val="2"/>
            <w:tcMar>
              <w:top w:w="30" w:type="dxa"/>
              <w:left w:w="75" w:type="dxa"/>
              <w:bottom w:w="30" w:type="dxa"/>
              <w:right w:w="75" w:type="dxa"/>
            </w:tcMar>
            <w:vAlign w:val="center"/>
          </w:tcPr>
          <w:p w:rsidR="00124D1E" w:rsidRPr="00A16907" w:rsidRDefault="00124D1E" w:rsidP="00124D1E">
            <w:pPr>
              <w:pStyle w:val="2"/>
              <w:ind w:left="74"/>
              <w:rPr>
                <w:i/>
                <w:iCs/>
                <w:sz w:val="15"/>
                <w:szCs w:val="15"/>
                <w:u w:val="single"/>
                <w:lang w:eastAsia="en-US"/>
              </w:rPr>
            </w:pPr>
            <w:r w:rsidRPr="00A16907">
              <w:rPr>
                <w:i/>
                <w:iCs/>
                <w:sz w:val="15"/>
                <w:szCs w:val="15"/>
                <w:u w:val="single"/>
                <w:lang w:eastAsia="en-US"/>
              </w:rPr>
              <w:t>Для физических лиц</w:t>
            </w: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r w:rsidR="00124D1E" w:rsidRPr="00A16907" w:rsidTr="00124D1E">
        <w:trPr>
          <w:tblCellSpacing w:w="0" w:type="dxa"/>
          <w:jc w:val="center"/>
        </w:trPr>
        <w:tc>
          <w:tcPr>
            <w:tcW w:w="0" w:type="auto"/>
            <w:gridSpan w:val="2"/>
            <w:tcMar>
              <w:top w:w="30" w:type="dxa"/>
              <w:left w:w="75" w:type="dxa"/>
              <w:bottom w:w="30" w:type="dxa"/>
              <w:right w:w="75" w:type="dxa"/>
            </w:tcMar>
            <w:vAlign w:val="center"/>
          </w:tcPr>
          <w:p w:rsidR="00124D1E" w:rsidRPr="00A16907" w:rsidRDefault="00124D1E" w:rsidP="00124D1E">
            <w:pPr>
              <w:pStyle w:val="2"/>
              <w:ind w:left="74"/>
              <w:rPr>
                <w:i/>
                <w:iCs/>
                <w:sz w:val="15"/>
                <w:szCs w:val="15"/>
                <w:u w:val="single"/>
                <w:lang w:eastAsia="en-US"/>
              </w:rPr>
            </w:pPr>
            <w:r w:rsidRPr="00A16907">
              <w:rPr>
                <w:i/>
                <w:iCs/>
                <w:sz w:val="15"/>
                <w:szCs w:val="15"/>
                <w:u w:val="single"/>
                <w:lang w:eastAsia="en-US"/>
              </w:rPr>
              <w:t>Для юридических лиц</w:t>
            </w: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Pr>
                <w:lang w:val="ru-RU"/>
              </w:rPr>
              <w:t>Свидетельство о регистрации:</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Pr>
                <w:lang w:val="ru-RU"/>
              </w:rPr>
              <w:t>В лице:</w:t>
            </w:r>
            <w:r>
              <w:rPr>
                <w:b w:val="0"/>
                <w:bCs w:val="0"/>
                <w:sz w:val="9"/>
                <w:szCs w:val="9"/>
                <w:lang w:val="ru-RU"/>
              </w:rPr>
              <w:br/>
            </w:r>
            <w:r>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Pr>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bl>
    <w:p w:rsidR="00124D1E" w:rsidRDefault="00124D1E" w:rsidP="00124D1E">
      <w:pPr>
        <w:pStyle w:val="af3"/>
        <w:spacing w:before="375" w:after="375"/>
        <w:jc w:val="center"/>
        <w:rPr>
          <w:b/>
          <w:bCs/>
        </w:rPr>
      </w:pPr>
      <w:r>
        <w:rPr>
          <w:b/>
          <w:bCs/>
        </w:rPr>
        <w:t xml:space="preserve">Прошу выдать  инвестиционные паи Фонда на сумму денежных средств в </w:t>
      </w:r>
      <w:r>
        <w:rPr>
          <w:b/>
          <w:bCs/>
        </w:rPr>
        <w:br/>
        <w:t>размере______________________________________________________(рублей).</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lang w:val="ru-RU"/>
              </w:rPr>
              <w:t>:</w:t>
            </w:r>
            <w:r>
              <w:rPr>
                <w:b w:val="0"/>
                <w:bCs w:val="0"/>
                <w:sz w:val="9"/>
                <w:szCs w:val="9"/>
                <w:lang w:val="ru-RU"/>
              </w:rPr>
              <w:br/>
            </w:r>
            <w:r>
              <w:rPr>
                <w:rStyle w:val="fieldcomment1"/>
                <w:b w:val="0"/>
                <w:bCs w:val="0"/>
                <w:lang w:val="ru-RU"/>
              </w:rPr>
              <w:t xml:space="preserve">(наименование получателя платежа, </w:t>
            </w:r>
            <w:r w:rsidRPr="00960F94">
              <w:rPr>
                <w:rStyle w:val="fieldcomment1"/>
                <w:b w:val="0"/>
                <w:bCs w:val="0"/>
                <w:lang w:val="ru-RU"/>
              </w:rPr>
              <w:t>наименование банка, БИК, ИНН, к/с, р/с</w:t>
            </w:r>
            <w:r>
              <w:rPr>
                <w:rStyle w:val="fieldcomment1"/>
                <w:b w:val="0"/>
                <w:bCs w:val="0"/>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bl>
    <w:p w:rsidR="00124D1E" w:rsidRDefault="00124D1E" w:rsidP="00124D1E">
      <w:pPr>
        <w:pStyle w:val="af3"/>
        <w:spacing w:before="375" w:after="375"/>
        <w:jc w:val="center"/>
      </w:pPr>
    </w:p>
    <w:p w:rsidR="00124D1E" w:rsidRDefault="00124D1E" w:rsidP="00124D1E">
      <w:pPr>
        <w:pStyle w:val="af3"/>
      </w:pPr>
      <w:r>
        <w:t>Настоящая заявка носит безотзывный характер.</w:t>
      </w:r>
      <w:r>
        <w:br/>
        <w:t xml:space="preserve"> 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836"/>
        <w:gridCol w:w="7535"/>
      </w:tblGrid>
      <w:tr w:rsidR="00124D1E" w:rsidTr="00124D1E">
        <w:trPr>
          <w:tblCellSpacing w:w="75" w:type="dxa"/>
        </w:trPr>
        <w:tc>
          <w:tcPr>
            <w:tcW w:w="1316" w:type="pct"/>
            <w:tcMar>
              <w:top w:w="30" w:type="dxa"/>
              <w:left w:w="75" w:type="dxa"/>
              <w:bottom w:w="30" w:type="dxa"/>
              <w:right w:w="75" w:type="dxa"/>
            </w:tcMar>
          </w:tcPr>
          <w:p w:rsidR="00124D1E" w:rsidRDefault="00124D1E" w:rsidP="00124D1E">
            <w:pPr>
              <w:pStyle w:val="signfield"/>
              <w:ind w:left="75"/>
              <w:rPr>
                <w:lang w:val="ru-RU"/>
              </w:rPr>
            </w:pPr>
            <w:r>
              <w:rPr>
                <w:lang w:val="ru-RU"/>
              </w:rPr>
              <w:t>Подпись Уполномоченного представителя</w:t>
            </w:r>
          </w:p>
        </w:tc>
        <w:tc>
          <w:tcPr>
            <w:tcW w:w="0" w:type="auto"/>
            <w:tcMar>
              <w:top w:w="30" w:type="dxa"/>
              <w:left w:w="75" w:type="dxa"/>
              <w:bottom w:w="30" w:type="dxa"/>
              <w:right w:w="75" w:type="dxa"/>
            </w:tcMar>
          </w:tcPr>
          <w:p w:rsidR="00124D1E" w:rsidRDefault="00124D1E" w:rsidP="00124D1E">
            <w:pPr>
              <w:pStyle w:val="signfield"/>
              <w:ind w:left="75"/>
              <w:rPr>
                <w:lang w:val="ru-RU"/>
              </w:rPr>
            </w:pPr>
            <w:r>
              <w:rPr>
                <w:lang w:val="ru-RU"/>
              </w:rPr>
              <w:t>Подпись лица</w:t>
            </w:r>
            <w:r>
              <w:rPr>
                <w:b/>
                <w:color w:val="FF00FF"/>
                <w:lang w:val="ru-RU"/>
              </w:rPr>
              <w:t>,</w:t>
            </w:r>
            <w:r>
              <w:rPr>
                <w:lang w:val="ru-RU"/>
              </w:rPr>
              <w:br/>
              <w:t>принявшего заявку</w:t>
            </w:r>
          </w:p>
          <w:p w:rsidR="00124D1E" w:rsidRDefault="00124D1E" w:rsidP="00124D1E">
            <w:pPr>
              <w:pStyle w:val="stampfield"/>
              <w:ind w:left="6195"/>
              <w:rPr>
                <w:lang w:val="ru-RU"/>
              </w:rPr>
            </w:pPr>
            <w:r>
              <w:rPr>
                <w:lang w:val="ru-RU"/>
              </w:rPr>
              <w:t>М.П.</w:t>
            </w:r>
          </w:p>
        </w:tc>
      </w:tr>
    </w:tbl>
    <w:p w:rsidR="00124D1E" w:rsidRPr="00C934EC" w:rsidRDefault="00124D1E" w:rsidP="00124D1E">
      <w:pPr>
        <w:pStyle w:val="fieldcomment"/>
        <w:jc w:val="right"/>
        <w:rPr>
          <w:lang w:val="ru-RU"/>
        </w:rPr>
      </w:pPr>
    </w:p>
    <w:p w:rsidR="00124D1E" w:rsidRPr="00C934EC" w:rsidRDefault="00124D1E" w:rsidP="00124D1E">
      <w:pPr>
        <w:pStyle w:val="fieldcomment"/>
        <w:jc w:val="right"/>
        <w:rPr>
          <w:lang w:val="ru-RU"/>
        </w:rPr>
      </w:pPr>
    </w:p>
    <w:p w:rsidR="00124D1E" w:rsidRDefault="00124D1E" w:rsidP="00124D1E">
      <w:pPr>
        <w:jc w:val="right"/>
        <w:rPr>
          <w:sz w:val="16"/>
          <w:szCs w:val="16"/>
        </w:rPr>
      </w:pPr>
    </w:p>
    <w:p w:rsidR="00124D1E" w:rsidRDefault="00124D1E" w:rsidP="00124D1E">
      <w:pPr>
        <w:jc w:val="right"/>
        <w:rPr>
          <w:sz w:val="16"/>
          <w:szCs w:val="16"/>
        </w:rPr>
      </w:pPr>
    </w:p>
    <w:p w:rsidR="00124D1E" w:rsidRDefault="00124D1E" w:rsidP="00124D1E">
      <w:pPr>
        <w:jc w:val="right"/>
        <w:rPr>
          <w:sz w:val="16"/>
          <w:szCs w:val="16"/>
        </w:rPr>
      </w:pPr>
    </w:p>
    <w:p w:rsidR="00124D1E" w:rsidRDefault="00124D1E" w:rsidP="00124D1E">
      <w:pPr>
        <w:jc w:val="right"/>
        <w:rPr>
          <w:sz w:val="16"/>
          <w:szCs w:val="16"/>
        </w:rPr>
      </w:pPr>
    </w:p>
    <w:p w:rsidR="00124D1E" w:rsidRDefault="00124D1E" w:rsidP="00124D1E">
      <w:pPr>
        <w:jc w:val="right"/>
        <w:rPr>
          <w:sz w:val="16"/>
          <w:szCs w:val="16"/>
        </w:rPr>
      </w:pPr>
    </w:p>
    <w:p w:rsidR="00124D1E" w:rsidRDefault="00124D1E" w:rsidP="00124D1E">
      <w:pPr>
        <w:jc w:val="right"/>
        <w:rPr>
          <w:sz w:val="16"/>
          <w:szCs w:val="16"/>
        </w:rPr>
      </w:pPr>
    </w:p>
    <w:p w:rsidR="00124D1E" w:rsidRDefault="00124D1E" w:rsidP="00124D1E">
      <w:pPr>
        <w:jc w:val="right"/>
        <w:rPr>
          <w:sz w:val="16"/>
          <w:szCs w:val="16"/>
        </w:rPr>
      </w:pPr>
    </w:p>
    <w:p w:rsidR="00124D1E" w:rsidRDefault="00124D1E" w:rsidP="00124D1E">
      <w:pPr>
        <w:jc w:val="right"/>
        <w:rPr>
          <w:sz w:val="16"/>
          <w:szCs w:val="16"/>
        </w:rPr>
      </w:pPr>
    </w:p>
    <w:p w:rsidR="00124D1E" w:rsidRDefault="00124D1E" w:rsidP="00124D1E">
      <w:pPr>
        <w:jc w:val="right"/>
        <w:rPr>
          <w:sz w:val="16"/>
          <w:szCs w:val="16"/>
        </w:rPr>
      </w:pPr>
    </w:p>
    <w:p w:rsidR="00124D1E" w:rsidRPr="00234333" w:rsidRDefault="00124D1E" w:rsidP="00124D1E">
      <w:pPr>
        <w:jc w:val="right"/>
        <w:rPr>
          <w:sz w:val="16"/>
          <w:szCs w:val="16"/>
        </w:rPr>
      </w:pPr>
      <w:r w:rsidRPr="00234333">
        <w:rPr>
          <w:sz w:val="16"/>
          <w:szCs w:val="16"/>
        </w:rPr>
        <w:t xml:space="preserve">Приложение № </w:t>
      </w:r>
      <w:r>
        <w:rPr>
          <w:sz w:val="16"/>
          <w:szCs w:val="16"/>
        </w:rPr>
        <w:t>6</w:t>
      </w:r>
      <w:r w:rsidRPr="00234333">
        <w:rPr>
          <w:sz w:val="16"/>
          <w:szCs w:val="16"/>
        </w:rPr>
        <w:t xml:space="preserve"> к Правилам Фонда </w:t>
      </w:r>
    </w:p>
    <w:p w:rsidR="00124D1E" w:rsidRPr="009072AF" w:rsidRDefault="00124D1E" w:rsidP="00124D1E">
      <w:pPr>
        <w:pStyle w:val="1"/>
      </w:pPr>
      <w:bookmarkStart w:id="136" w:name="_Toc235935552"/>
      <w:r w:rsidRPr="009072AF">
        <w:t>Заявка на приобретение инвестиционных паев №</w:t>
      </w:r>
      <w:r w:rsidRPr="009072AF">
        <w:br/>
        <w:t>для юридических лиц - номинальных держателей</w:t>
      </w:r>
      <w:bookmarkEnd w:id="136"/>
    </w:p>
    <w:p w:rsidR="00124D1E" w:rsidRPr="009072AF" w:rsidRDefault="00124D1E" w:rsidP="00124D1E">
      <w:pPr>
        <w:pStyle w:val="1"/>
        <w:rPr>
          <w:b w:val="0"/>
          <w:sz w:val="16"/>
          <w:szCs w:val="16"/>
        </w:rPr>
      </w:pPr>
      <w:bookmarkStart w:id="137" w:name="_Toc235935553"/>
      <w:r w:rsidRPr="009072AF">
        <w:rPr>
          <w:b w:val="0"/>
          <w:sz w:val="16"/>
          <w:szCs w:val="16"/>
        </w:rPr>
        <w:t>(при выдаче при досрочном погашении инвестиционных паев)</w:t>
      </w:r>
      <w:bookmarkEnd w:id="137"/>
    </w:p>
    <w:p w:rsidR="00124D1E" w:rsidRDefault="00124D1E" w:rsidP="00124D1E">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763BC4" w:rsidRDefault="00124D1E" w:rsidP="00124D1E">
            <w:pPr>
              <w:pStyle w:val="fieldname"/>
              <w:ind w:left="75"/>
              <w:rPr>
                <w:sz w:val="14"/>
                <w:szCs w:val="14"/>
                <w:lang w:val="ru-RU"/>
              </w:rPr>
            </w:pPr>
            <w:r w:rsidRPr="00763BC4">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763BC4" w:rsidRDefault="00124D1E" w:rsidP="00124D1E">
            <w:pPr>
              <w:pStyle w:val="fieldname"/>
              <w:ind w:left="75"/>
              <w:rPr>
                <w:sz w:val="14"/>
                <w:szCs w:val="14"/>
                <w:lang w:val="ru-RU"/>
              </w:rPr>
            </w:pPr>
            <w:r w:rsidRPr="00763BC4">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bl>
    <w:p w:rsidR="00124D1E" w:rsidRPr="00A16907" w:rsidRDefault="00124D1E" w:rsidP="00B922B4">
      <w:pPr>
        <w:pStyle w:val="3"/>
        <w:pBdr>
          <w:bottom w:val="single" w:sz="6" w:space="0" w:color="808080"/>
        </w:pBdr>
        <w:shd w:val="clear" w:color="auto" w:fill="C0C0C0"/>
        <w:spacing w:before="150" w:after="45"/>
        <w:jc w:val="center"/>
        <w:rPr>
          <w:bCs w:val="0"/>
          <w:sz w:val="18"/>
          <w:szCs w:val="18"/>
          <w:lang w:eastAsia="en-US"/>
        </w:rPr>
      </w:pPr>
      <w:r w:rsidRPr="00A16907">
        <w:rPr>
          <w:bCs w:val="0"/>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763BC4" w:rsidRDefault="00124D1E" w:rsidP="00124D1E">
            <w:pPr>
              <w:pStyle w:val="fieldname"/>
              <w:ind w:left="75"/>
              <w:rPr>
                <w:sz w:val="14"/>
                <w:szCs w:val="14"/>
                <w:lang w:val="ru-RU"/>
              </w:rPr>
            </w:pPr>
            <w:r w:rsidRPr="00763BC4">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sidRPr="00763BC4">
              <w:rPr>
                <w:sz w:val="14"/>
                <w:szCs w:val="14"/>
                <w:lang w:val="ru-RU"/>
              </w:rPr>
              <w:t>Документ:</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763BC4" w:rsidRDefault="00124D1E" w:rsidP="00124D1E">
            <w:pPr>
              <w:pStyle w:val="fieldname"/>
              <w:ind w:left="75"/>
              <w:rPr>
                <w:sz w:val="14"/>
                <w:szCs w:val="14"/>
                <w:lang w:val="ru-RU"/>
              </w:rPr>
            </w:pPr>
            <w:r w:rsidRPr="00763BC4">
              <w:rPr>
                <w:sz w:val="14"/>
                <w:szCs w:val="14"/>
                <w:lang w:val="ru-RU"/>
              </w:rPr>
              <w:t>Номер лицевого счета:</w:t>
            </w:r>
            <w:r>
              <w:rPr>
                <w:lang w:val="ru-RU"/>
              </w:rPr>
              <w:br/>
            </w:r>
            <w:r w:rsidRPr="00CC640A">
              <w:rPr>
                <w:rStyle w:val="fieldcomment1"/>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BA3EA1" w:rsidRDefault="00124D1E" w:rsidP="00124D1E">
            <w:pPr>
              <w:pStyle w:val="fielddata"/>
              <w:ind w:left="75"/>
              <w:rPr>
                <w:lang w:val="ru-RU"/>
              </w:rPr>
            </w:pPr>
          </w:p>
        </w:tc>
      </w:tr>
    </w:tbl>
    <w:p w:rsidR="00124D1E" w:rsidRPr="00A16907" w:rsidRDefault="00124D1E" w:rsidP="00B922B4">
      <w:pPr>
        <w:pStyle w:val="3"/>
        <w:pBdr>
          <w:bottom w:val="single" w:sz="6" w:space="0" w:color="808080"/>
        </w:pBdr>
        <w:shd w:val="clear" w:color="auto" w:fill="C0C0C0"/>
        <w:spacing w:before="150" w:after="45"/>
        <w:jc w:val="center"/>
        <w:rPr>
          <w:bCs w:val="0"/>
          <w:sz w:val="18"/>
          <w:szCs w:val="18"/>
          <w:lang w:eastAsia="en-US"/>
        </w:rPr>
      </w:pPr>
      <w:r w:rsidRPr="00A16907">
        <w:rPr>
          <w:bCs w:val="0"/>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763BC4" w:rsidRDefault="00124D1E" w:rsidP="00124D1E">
            <w:pPr>
              <w:pStyle w:val="fieldname"/>
              <w:ind w:left="75"/>
              <w:rPr>
                <w:sz w:val="14"/>
                <w:szCs w:val="14"/>
                <w:lang w:val="ru-RU"/>
              </w:rPr>
            </w:pPr>
            <w:r w:rsidRPr="00763BC4">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sidRPr="00763BC4">
              <w:rPr>
                <w:sz w:val="14"/>
                <w:szCs w:val="14"/>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r w:rsidR="00124D1E" w:rsidRPr="00A16907" w:rsidTr="00124D1E">
        <w:trPr>
          <w:tblCellSpacing w:w="0" w:type="dxa"/>
          <w:jc w:val="center"/>
        </w:trPr>
        <w:tc>
          <w:tcPr>
            <w:tcW w:w="0" w:type="auto"/>
            <w:gridSpan w:val="2"/>
            <w:tcMar>
              <w:top w:w="30" w:type="dxa"/>
              <w:left w:w="75" w:type="dxa"/>
              <w:bottom w:w="30" w:type="dxa"/>
              <w:right w:w="75" w:type="dxa"/>
            </w:tcMar>
            <w:vAlign w:val="center"/>
          </w:tcPr>
          <w:p w:rsidR="00124D1E" w:rsidRPr="00A16907" w:rsidRDefault="00124D1E" w:rsidP="00124D1E">
            <w:pPr>
              <w:pStyle w:val="2"/>
              <w:ind w:left="74"/>
              <w:rPr>
                <w:i/>
                <w:iCs/>
                <w:sz w:val="15"/>
                <w:szCs w:val="15"/>
                <w:u w:val="single"/>
                <w:lang w:eastAsia="en-US"/>
              </w:rPr>
            </w:pPr>
            <w:r w:rsidRPr="00A16907">
              <w:rPr>
                <w:i/>
                <w:iCs/>
                <w:sz w:val="15"/>
                <w:szCs w:val="15"/>
                <w:u w:val="single"/>
                <w:lang w:eastAsia="en-US"/>
              </w:rPr>
              <w:t>Для физических лиц</w:t>
            </w: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spacing w:before="0" w:after="0"/>
              <w:ind w:left="74"/>
              <w:rPr>
                <w:lang w:val="ru-RU"/>
              </w:rPr>
            </w:pPr>
            <w:r w:rsidRPr="00763BC4">
              <w:rPr>
                <w:sz w:val="14"/>
                <w:szCs w:val="14"/>
                <w:lang w:val="ru-RU"/>
              </w:rPr>
              <w:t>Документ, удостоверяющий личность представителя:</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spacing w:before="0" w:after="0"/>
              <w:ind w:left="74"/>
              <w:rPr>
                <w:lang w:val="ru-RU"/>
              </w:rPr>
            </w:pPr>
            <w:r>
              <w:t> </w:t>
            </w:r>
          </w:p>
        </w:tc>
      </w:tr>
      <w:tr w:rsidR="00124D1E" w:rsidRPr="00A16907" w:rsidTr="00124D1E">
        <w:trPr>
          <w:tblCellSpacing w:w="0" w:type="dxa"/>
          <w:jc w:val="center"/>
        </w:trPr>
        <w:tc>
          <w:tcPr>
            <w:tcW w:w="0" w:type="auto"/>
            <w:gridSpan w:val="2"/>
            <w:tcMar>
              <w:top w:w="30" w:type="dxa"/>
              <w:left w:w="75" w:type="dxa"/>
              <w:bottom w:w="30" w:type="dxa"/>
              <w:right w:w="75" w:type="dxa"/>
            </w:tcMar>
            <w:vAlign w:val="center"/>
          </w:tcPr>
          <w:p w:rsidR="00124D1E" w:rsidRPr="00A16907" w:rsidRDefault="00124D1E" w:rsidP="00124D1E">
            <w:pPr>
              <w:pStyle w:val="2"/>
              <w:ind w:left="74"/>
              <w:rPr>
                <w:i/>
                <w:iCs/>
                <w:sz w:val="15"/>
                <w:szCs w:val="15"/>
                <w:u w:val="single"/>
                <w:lang w:eastAsia="en-US"/>
              </w:rPr>
            </w:pPr>
            <w:r w:rsidRPr="00A16907">
              <w:rPr>
                <w:i/>
                <w:iCs/>
                <w:sz w:val="15"/>
                <w:szCs w:val="15"/>
                <w:u w:val="single"/>
                <w:lang w:eastAsia="en-US"/>
              </w:rPr>
              <w:t>Для юридических лиц</w:t>
            </w: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spacing w:before="0" w:after="0"/>
              <w:ind w:left="74"/>
              <w:rPr>
                <w:lang w:val="ru-RU"/>
              </w:rPr>
            </w:pPr>
            <w:r w:rsidRPr="00763BC4">
              <w:rPr>
                <w:sz w:val="14"/>
                <w:szCs w:val="14"/>
                <w:lang w:val="ru-RU"/>
              </w:rPr>
              <w:t>Свидетельство о регистрации:</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spacing w:before="0" w:after="0"/>
              <w:ind w:left="74"/>
              <w:rPr>
                <w:lang w:val="ru-RU"/>
              </w:rPr>
            </w:pPr>
            <w:r>
              <w:t> </w:t>
            </w: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sidRPr="00763BC4">
              <w:rPr>
                <w:sz w:val="14"/>
                <w:szCs w:val="14"/>
                <w:lang w:val="ru-RU"/>
              </w:rPr>
              <w:t>В лице:</w:t>
            </w:r>
            <w:r>
              <w:rPr>
                <w:b w:val="0"/>
                <w:bCs w:val="0"/>
                <w:sz w:val="9"/>
                <w:szCs w:val="9"/>
                <w:lang w:val="ru-RU"/>
              </w:rPr>
              <w:br/>
            </w:r>
            <w:r>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sidRPr="00763BC4">
              <w:rPr>
                <w:sz w:val="14"/>
                <w:szCs w:val="14"/>
                <w:lang w:val="ru-RU"/>
              </w:rPr>
              <w:t>Документ, удостоверяющий личность:</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sidRPr="00763BC4">
              <w:rPr>
                <w:sz w:val="14"/>
                <w:szCs w:val="14"/>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bl>
    <w:p w:rsidR="00124D1E" w:rsidRDefault="00124D1E" w:rsidP="00124D1E">
      <w:pPr>
        <w:pStyle w:val="af3"/>
        <w:spacing w:before="240" w:after="240"/>
        <w:jc w:val="center"/>
        <w:rPr>
          <w:b/>
          <w:bCs/>
          <w:sz w:val="14"/>
          <w:szCs w:val="14"/>
        </w:rPr>
      </w:pPr>
      <w:r w:rsidRPr="00763BC4">
        <w:rPr>
          <w:b/>
          <w:bCs/>
          <w:sz w:val="14"/>
          <w:szCs w:val="14"/>
        </w:rPr>
        <w:t xml:space="preserve">Прошу выдать  инвестиционные паи Фонда на сумму денежных средств в </w:t>
      </w:r>
      <w:r w:rsidRPr="00763BC4">
        <w:rPr>
          <w:b/>
          <w:bCs/>
          <w:sz w:val="14"/>
          <w:szCs w:val="14"/>
        </w:rPr>
        <w:br/>
        <w:t>размере______________________________________________________(рублей).</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lang w:val="ru-RU"/>
              </w:rPr>
              <w:t>:</w:t>
            </w:r>
            <w:r>
              <w:rPr>
                <w:b w:val="0"/>
                <w:bCs w:val="0"/>
                <w:sz w:val="9"/>
                <w:szCs w:val="9"/>
                <w:lang w:val="ru-RU"/>
              </w:rPr>
              <w:br/>
            </w:r>
            <w:r>
              <w:rPr>
                <w:rStyle w:val="fieldcomment1"/>
                <w:b w:val="0"/>
                <w:bCs w:val="0"/>
                <w:lang w:val="ru-RU"/>
              </w:rPr>
              <w:t xml:space="preserve">(наименование получателя платежа, </w:t>
            </w:r>
            <w:r w:rsidRPr="00960F94">
              <w:rPr>
                <w:rStyle w:val="fieldcomment1"/>
                <w:b w:val="0"/>
                <w:bCs w:val="0"/>
                <w:lang w:val="ru-RU"/>
              </w:rPr>
              <w:t>наименование банка, БИК, ИНН, к/с, р/с</w:t>
            </w:r>
            <w:r>
              <w:rPr>
                <w:rStyle w:val="fieldcomment1"/>
                <w:b w:val="0"/>
                <w:bCs w:val="0"/>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bl>
    <w:p w:rsidR="00124D1E" w:rsidRPr="00A16907" w:rsidRDefault="00124D1E" w:rsidP="00B922B4">
      <w:pPr>
        <w:pStyle w:val="3"/>
        <w:pBdr>
          <w:bottom w:val="single" w:sz="6" w:space="0" w:color="808080"/>
        </w:pBdr>
        <w:shd w:val="clear" w:color="auto" w:fill="C0C0C0"/>
        <w:spacing w:before="150" w:after="45"/>
        <w:jc w:val="center"/>
        <w:rPr>
          <w:bCs w:val="0"/>
          <w:sz w:val="18"/>
          <w:szCs w:val="18"/>
          <w:lang w:eastAsia="en-US"/>
        </w:rPr>
      </w:pPr>
      <w:r w:rsidRPr="00A16907">
        <w:rPr>
          <w:bCs w:val="0"/>
          <w:sz w:val="18"/>
          <w:szCs w:val="18"/>
          <w:lang w:eastAsia="en-US"/>
        </w:rPr>
        <w:t>Информация о каждом номинальном держателе приобретаемых инвестиционных паев:</w:t>
      </w:r>
    </w:p>
    <w:p w:rsidR="00124D1E" w:rsidRPr="00A16907" w:rsidRDefault="00124D1E" w:rsidP="00B922B4">
      <w:pPr>
        <w:pStyle w:val="3"/>
        <w:pBdr>
          <w:bottom w:val="single" w:sz="6" w:space="0" w:color="808080"/>
        </w:pBdr>
        <w:shd w:val="clear" w:color="auto" w:fill="C0C0C0"/>
        <w:jc w:val="center"/>
        <w:rPr>
          <w:bCs w:val="0"/>
          <w:sz w:val="18"/>
          <w:szCs w:val="18"/>
          <w:lang w:eastAsia="en-US"/>
        </w:rPr>
      </w:pPr>
      <w:r w:rsidRPr="00A16907">
        <w:rPr>
          <w:bCs w:val="0"/>
          <w:sz w:val="18"/>
          <w:szCs w:val="18"/>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970"/>
      </w:tblGrid>
      <w:tr w:rsidR="00124D1E" w:rsidRPr="00763BC4" w:rsidTr="00124D1E">
        <w:trPr>
          <w:trHeight w:val="385"/>
          <w:tblCellSpacing w:w="0" w:type="dxa"/>
          <w:jc w:val="center"/>
        </w:trPr>
        <w:tc>
          <w:tcPr>
            <w:tcW w:w="5000" w:type="pct"/>
            <w:tcBorders>
              <w:top w:val="nil"/>
              <w:left w:val="nil"/>
              <w:right w:val="nil"/>
            </w:tcBorders>
            <w:tcMar>
              <w:top w:w="30" w:type="dxa"/>
              <w:left w:w="75" w:type="dxa"/>
              <w:bottom w:w="30" w:type="dxa"/>
              <w:right w:w="75" w:type="dxa"/>
            </w:tcMar>
            <w:vAlign w:val="center"/>
          </w:tcPr>
          <w:p w:rsidR="00124D1E" w:rsidRPr="00763BC4" w:rsidRDefault="00124D1E" w:rsidP="00124D1E">
            <w:pPr>
              <w:pStyle w:val="fielddata"/>
              <w:ind w:left="75"/>
              <w:rPr>
                <w:sz w:val="14"/>
                <w:szCs w:val="14"/>
                <w:lang w:val="ru-RU"/>
              </w:rPr>
            </w:pPr>
            <w:r w:rsidRPr="00763BC4">
              <w:rPr>
                <w:sz w:val="14"/>
                <w:szCs w:val="14"/>
              </w:rPr>
              <w:t> </w:t>
            </w:r>
          </w:p>
        </w:tc>
      </w:tr>
    </w:tbl>
    <w:p w:rsidR="00124D1E" w:rsidRPr="00A16907" w:rsidRDefault="00124D1E" w:rsidP="00B922B4">
      <w:pPr>
        <w:pStyle w:val="3"/>
        <w:pBdr>
          <w:bottom w:val="single" w:sz="6" w:space="0" w:color="808080"/>
        </w:pBdr>
        <w:shd w:val="clear" w:color="auto" w:fill="C0C0C0"/>
        <w:spacing w:before="150" w:after="45"/>
        <w:jc w:val="center"/>
        <w:rPr>
          <w:bCs w:val="0"/>
          <w:sz w:val="18"/>
          <w:szCs w:val="18"/>
          <w:lang w:eastAsia="en-US"/>
        </w:rPr>
      </w:pPr>
      <w:r w:rsidRPr="00A16907">
        <w:rPr>
          <w:bCs w:val="0"/>
          <w:sz w:val="18"/>
          <w:szCs w:val="18"/>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24D1E" w:rsidRPr="00763BC4"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763BC4" w:rsidRDefault="00124D1E" w:rsidP="00124D1E">
            <w:pPr>
              <w:pStyle w:val="fieldname"/>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763BC4" w:rsidRDefault="00124D1E" w:rsidP="00124D1E">
            <w:pPr>
              <w:pStyle w:val="fielddata"/>
              <w:ind w:left="75"/>
              <w:rPr>
                <w:sz w:val="14"/>
                <w:szCs w:val="14"/>
                <w:lang w:val="ru-RU"/>
              </w:rPr>
            </w:pPr>
          </w:p>
        </w:tc>
      </w:tr>
      <w:tr w:rsidR="00124D1E" w:rsidRPr="00763BC4"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763BC4" w:rsidRDefault="00124D1E" w:rsidP="00124D1E">
            <w:pPr>
              <w:pStyle w:val="fieldname"/>
              <w:ind w:left="75"/>
              <w:rPr>
                <w:sz w:val="14"/>
                <w:szCs w:val="14"/>
                <w:lang w:val="ru-RU"/>
              </w:rPr>
            </w:pPr>
            <w:r w:rsidRPr="00763BC4">
              <w:rPr>
                <w:sz w:val="14"/>
                <w:szCs w:val="14"/>
                <w:lang w:val="ru-RU"/>
              </w:rPr>
              <w:t>Документ:</w:t>
            </w:r>
            <w:r w:rsidRPr="00763BC4">
              <w:rPr>
                <w:b w:val="0"/>
                <w:bCs w:val="0"/>
                <w:sz w:val="14"/>
                <w:szCs w:val="14"/>
                <w:lang w:val="ru-RU"/>
              </w:rPr>
              <w:br/>
            </w:r>
            <w:r w:rsidRPr="00763BC4">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763BC4" w:rsidRDefault="00124D1E" w:rsidP="00124D1E">
            <w:pPr>
              <w:pStyle w:val="fielddata"/>
              <w:ind w:left="75"/>
              <w:rPr>
                <w:sz w:val="14"/>
                <w:szCs w:val="14"/>
                <w:lang w:val="ru-RU"/>
              </w:rPr>
            </w:pPr>
            <w:r w:rsidRPr="00763BC4">
              <w:rPr>
                <w:sz w:val="14"/>
                <w:szCs w:val="14"/>
              </w:rPr>
              <w:t> </w:t>
            </w:r>
          </w:p>
        </w:tc>
      </w:tr>
      <w:tr w:rsidR="00124D1E" w:rsidRPr="00763BC4"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763BC4" w:rsidRDefault="00124D1E" w:rsidP="00124D1E">
            <w:pPr>
              <w:pStyle w:val="fieldname"/>
              <w:ind w:left="75"/>
              <w:rPr>
                <w:sz w:val="14"/>
                <w:szCs w:val="14"/>
                <w:lang w:val="ru-RU"/>
              </w:rPr>
            </w:pPr>
            <w:r w:rsidRPr="00763BC4">
              <w:rPr>
                <w:bCs w:val="0"/>
                <w:iCs/>
                <w:noProof/>
                <w:sz w:val="14"/>
                <w:szCs w:val="14"/>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763BC4" w:rsidRDefault="00124D1E" w:rsidP="00124D1E">
            <w:pPr>
              <w:pStyle w:val="fielddata"/>
              <w:ind w:left="75"/>
              <w:rPr>
                <w:sz w:val="14"/>
                <w:szCs w:val="14"/>
                <w:lang w:val="ru-RU"/>
              </w:rPr>
            </w:pPr>
          </w:p>
        </w:tc>
      </w:tr>
    </w:tbl>
    <w:p w:rsidR="00124D1E" w:rsidRPr="00763BC4" w:rsidRDefault="00124D1E" w:rsidP="00124D1E">
      <w:pPr>
        <w:spacing w:line="180" w:lineRule="exact"/>
        <w:ind w:left="170"/>
        <w:rPr>
          <w:b/>
          <w:bCs/>
          <w:iCs/>
          <w:noProof/>
          <w:sz w:val="16"/>
          <w:szCs w:val="16"/>
        </w:rPr>
      </w:pPr>
    </w:p>
    <w:p w:rsidR="00124D1E" w:rsidRPr="00763BC4" w:rsidRDefault="00124D1E" w:rsidP="00124D1E">
      <w:pPr>
        <w:spacing w:line="180" w:lineRule="exact"/>
        <w:ind w:left="170"/>
        <w:rPr>
          <w:b/>
          <w:bCs/>
          <w:i/>
          <w:iCs/>
          <w:noProof/>
          <w:sz w:val="14"/>
          <w:szCs w:val="14"/>
        </w:rPr>
      </w:pPr>
      <w:r w:rsidRPr="00763BC4">
        <w:rPr>
          <w:b/>
          <w:bCs/>
          <w:i/>
          <w:iCs/>
          <w:noProof/>
          <w:sz w:val="14"/>
          <w:szCs w:val="14"/>
        </w:rPr>
        <w:t>Обязательно заполняется в случае, если приобретатель инвестиционных паев является физическим лицом:</w:t>
      </w:r>
    </w:p>
    <w:p w:rsidR="00124D1E" w:rsidRPr="00763BC4" w:rsidRDefault="00124D1E" w:rsidP="00124D1E">
      <w:pPr>
        <w:spacing w:line="180" w:lineRule="exact"/>
        <w:ind w:left="170"/>
        <w:rPr>
          <w:b/>
          <w:bCs/>
          <w:iCs/>
          <w:noProof/>
          <w:sz w:val="14"/>
          <w:szCs w:val="14"/>
        </w:rPr>
      </w:pPr>
      <w:r w:rsidRPr="00763BC4">
        <w:rPr>
          <w:b/>
          <w:bCs/>
          <w:iCs/>
          <w:noProof/>
          <w:sz w:val="14"/>
          <w:szCs w:val="14"/>
        </w:rPr>
        <w:t>- приобретатель является налоговым резидентом РФ ___________</w:t>
      </w:r>
    </w:p>
    <w:p w:rsidR="00124D1E" w:rsidRPr="00763BC4" w:rsidRDefault="00124D1E" w:rsidP="00124D1E">
      <w:pPr>
        <w:spacing w:line="180" w:lineRule="exact"/>
        <w:ind w:left="170"/>
        <w:rPr>
          <w:b/>
          <w:bCs/>
          <w:iCs/>
          <w:noProof/>
          <w:sz w:val="14"/>
          <w:szCs w:val="14"/>
        </w:rPr>
      </w:pPr>
      <w:r w:rsidRPr="00763BC4">
        <w:rPr>
          <w:b/>
          <w:bCs/>
          <w:iCs/>
          <w:noProof/>
          <w:sz w:val="14"/>
          <w:szCs w:val="14"/>
        </w:rPr>
        <w:t>- приобретатель не является налоговым резидентов РФ _________</w:t>
      </w:r>
    </w:p>
    <w:p w:rsidR="00124D1E" w:rsidRDefault="00124D1E" w:rsidP="00124D1E">
      <w:pPr>
        <w:pStyle w:val="af3"/>
        <w:spacing w:before="240" w:after="240"/>
        <w:rPr>
          <w:sz w:val="14"/>
        </w:rPr>
      </w:pPr>
      <w:r>
        <w:rPr>
          <w:sz w:val="14"/>
        </w:rPr>
        <w:t>Настоящая заявка носит безотзывный характер.</w:t>
      </w:r>
      <w:r>
        <w:rPr>
          <w:sz w:val="14"/>
        </w:rPr>
        <w:br/>
        <w:t>С Правилами Фонда ознакомлен.</w:t>
      </w:r>
    </w:p>
    <w:tbl>
      <w:tblPr>
        <w:tblW w:w="4985" w:type="pct"/>
        <w:tblCellSpacing w:w="75" w:type="dxa"/>
        <w:tblCellMar>
          <w:left w:w="0" w:type="dxa"/>
          <w:right w:w="0" w:type="dxa"/>
        </w:tblCellMar>
        <w:tblLook w:val="0000" w:firstRow="0" w:lastRow="0" w:firstColumn="0" w:lastColumn="0" w:noHBand="0" w:noVBand="0"/>
      </w:tblPr>
      <w:tblGrid>
        <w:gridCol w:w="2593"/>
        <w:gridCol w:w="7747"/>
      </w:tblGrid>
      <w:tr w:rsidR="00124D1E" w:rsidTr="00124D1E">
        <w:trPr>
          <w:trHeight w:val="918"/>
          <w:tblCellSpacing w:w="75" w:type="dxa"/>
        </w:trPr>
        <w:tc>
          <w:tcPr>
            <w:tcW w:w="1197" w:type="pct"/>
            <w:tcMar>
              <w:top w:w="30" w:type="dxa"/>
              <w:left w:w="75" w:type="dxa"/>
              <w:bottom w:w="30" w:type="dxa"/>
              <w:right w:w="75" w:type="dxa"/>
            </w:tcMar>
          </w:tcPr>
          <w:p w:rsidR="00124D1E" w:rsidRDefault="00124D1E" w:rsidP="00124D1E">
            <w:pPr>
              <w:pStyle w:val="signfield"/>
              <w:rPr>
                <w:lang w:val="ru-RU"/>
              </w:rPr>
            </w:pPr>
            <w:r>
              <w:rPr>
                <w:lang w:val="ru-RU"/>
              </w:rPr>
              <w:t>Подпись Уполномоченного представителя</w:t>
            </w:r>
          </w:p>
        </w:tc>
        <w:tc>
          <w:tcPr>
            <w:tcW w:w="0" w:type="auto"/>
            <w:tcMar>
              <w:top w:w="30" w:type="dxa"/>
              <w:left w:w="75" w:type="dxa"/>
              <w:bottom w:w="30" w:type="dxa"/>
              <w:right w:w="75" w:type="dxa"/>
            </w:tcMar>
          </w:tcPr>
          <w:p w:rsidR="00124D1E" w:rsidRPr="00493EF3" w:rsidRDefault="00124D1E" w:rsidP="00124D1E">
            <w:pPr>
              <w:pStyle w:val="signfield"/>
              <w:rPr>
                <w:b/>
                <w:lang w:val="ru-RU"/>
              </w:rPr>
            </w:pPr>
            <w:r w:rsidRPr="00493EF3">
              <w:rPr>
                <w:lang w:val="ru-RU"/>
              </w:rPr>
              <w:t xml:space="preserve">Подпись лица     </w:t>
            </w:r>
            <w:r w:rsidRPr="00493EF3">
              <w:rPr>
                <w:lang w:val="ru-RU"/>
              </w:rPr>
              <w:br/>
              <w:t xml:space="preserve">принявшего заявку                                                                                                          </w:t>
            </w:r>
            <w:r w:rsidRPr="00493EF3">
              <w:rPr>
                <w:b/>
                <w:lang w:val="ru-RU"/>
              </w:rPr>
              <w:t>М.П.</w:t>
            </w:r>
          </w:p>
        </w:tc>
      </w:tr>
    </w:tbl>
    <w:p w:rsidR="00124D1E" w:rsidRDefault="00124D1E" w:rsidP="00124D1E">
      <w:pPr>
        <w:pStyle w:val="fieldcomment"/>
        <w:jc w:val="right"/>
        <w:rPr>
          <w:lang w:val="ru-RU"/>
        </w:rPr>
      </w:pPr>
    </w:p>
    <w:p w:rsidR="00124D1E" w:rsidRDefault="00124D1E" w:rsidP="00124D1E">
      <w:pPr>
        <w:jc w:val="right"/>
        <w:rPr>
          <w:sz w:val="16"/>
          <w:szCs w:val="16"/>
        </w:rPr>
      </w:pPr>
    </w:p>
    <w:p w:rsidR="00124D1E" w:rsidRDefault="00124D1E" w:rsidP="00124D1E">
      <w:pPr>
        <w:jc w:val="right"/>
        <w:rPr>
          <w:sz w:val="16"/>
          <w:szCs w:val="16"/>
        </w:rPr>
      </w:pPr>
    </w:p>
    <w:p w:rsidR="00124D1E" w:rsidRPr="00234333" w:rsidRDefault="00124D1E" w:rsidP="00124D1E">
      <w:pPr>
        <w:jc w:val="right"/>
        <w:rPr>
          <w:sz w:val="16"/>
          <w:szCs w:val="16"/>
        </w:rPr>
      </w:pPr>
      <w:r w:rsidRPr="00234333">
        <w:rPr>
          <w:sz w:val="16"/>
          <w:szCs w:val="16"/>
        </w:rPr>
        <w:t xml:space="preserve">Приложение № </w:t>
      </w:r>
      <w:r>
        <w:rPr>
          <w:sz w:val="16"/>
          <w:szCs w:val="16"/>
        </w:rPr>
        <w:t>7</w:t>
      </w:r>
      <w:r w:rsidRPr="00234333">
        <w:rPr>
          <w:sz w:val="16"/>
          <w:szCs w:val="16"/>
        </w:rPr>
        <w:t xml:space="preserve"> к Правилам Фонда </w:t>
      </w:r>
    </w:p>
    <w:p w:rsidR="00124D1E" w:rsidRDefault="00124D1E" w:rsidP="00124D1E">
      <w:pPr>
        <w:pStyle w:val="1"/>
      </w:pPr>
      <w:bookmarkStart w:id="138" w:name="_Toc235935554"/>
      <w:r w:rsidRPr="009072AF">
        <w:t xml:space="preserve">Заявка на приобретение дополнительных инвестиционных паев № </w:t>
      </w:r>
      <w:r w:rsidRPr="009072AF">
        <w:br/>
        <w:t>в связи с осуществлением преимущественного права приобретения инвестиционных паев</w:t>
      </w:r>
      <w:bookmarkEnd w:id="138"/>
      <w:r w:rsidRPr="009072AF">
        <w:t xml:space="preserve"> </w:t>
      </w:r>
    </w:p>
    <w:p w:rsidR="00124D1E" w:rsidRPr="009072AF" w:rsidRDefault="00124D1E" w:rsidP="00124D1E">
      <w:pPr>
        <w:pStyle w:val="1"/>
      </w:pPr>
      <w:bookmarkStart w:id="139" w:name="_Toc235935555"/>
      <w:r w:rsidRPr="009072AF">
        <w:t>для физических лиц</w:t>
      </w:r>
      <w:bookmarkEnd w:id="139"/>
    </w:p>
    <w:p w:rsidR="00124D1E" w:rsidRDefault="00124D1E" w:rsidP="00124D1E">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bl>
    <w:p w:rsidR="00124D1E" w:rsidRPr="009072AF" w:rsidRDefault="00124D1E" w:rsidP="00B922B4">
      <w:pPr>
        <w:pStyle w:val="3"/>
        <w:pBdr>
          <w:bottom w:val="single" w:sz="6" w:space="0" w:color="808080"/>
        </w:pBdr>
        <w:shd w:val="clear" w:color="auto" w:fill="C0C0C0"/>
        <w:spacing w:before="150" w:after="45"/>
        <w:jc w:val="center"/>
        <w:rPr>
          <w:bCs w:val="0"/>
          <w:sz w:val="18"/>
          <w:szCs w:val="18"/>
          <w:lang w:eastAsia="en-US"/>
        </w:rPr>
      </w:pPr>
      <w:r w:rsidRPr="009072AF">
        <w:rPr>
          <w:bCs w:val="0"/>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Pr>
                <w:lang w:val="ru-RU"/>
              </w:rPr>
              <w:t>Номер лицевого счета:</w:t>
            </w:r>
            <w:r>
              <w:rPr>
                <w:lang w:val="ru-RU"/>
              </w:rPr>
              <w:br/>
            </w:r>
            <w:r>
              <w:rPr>
                <w:rStyle w:val="fieldcomment1"/>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ind w:left="75"/>
            </w:pPr>
          </w:p>
        </w:tc>
      </w:tr>
    </w:tbl>
    <w:p w:rsidR="00124D1E" w:rsidRPr="009072AF" w:rsidRDefault="00124D1E" w:rsidP="00B922B4">
      <w:pPr>
        <w:pStyle w:val="3"/>
        <w:pBdr>
          <w:bottom w:val="single" w:sz="6" w:space="0" w:color="808080"/>
        </w:pBdr>
        <w:shd w:val="clear" w:color="auto" w:fill="C0C0C0"/>
        <w:spacing w:before="150" w:after="45"/>
        <w:jc w:val="center"/>
        <w:rPr>
          <w:bCs w:val="0"/>
          <w:sz w:val="18"/>
          <w:szCs w:val="18"/>
          <w:lang w:eastAsia="en-US"/>
        </w:rPr>
      </w:pPr>
      <w:r w:rsidRPr="009072AF">
        <w:rPr>
          <w:bCs w:val="0"/>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Pr>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r w:rsidR="00124D1E" w:rsidRPr="00AE2362" w:rsidTr="00124D1E">
        <w:trPr>
          <w:tblCellSpacing w:w="0" w:type="dxa"/>
          <w:jc w:val="center"/>
        </w:trPr>
        <w:tc>
          <w:tcPr>
            <w:tcW w:w="0" w:type="auto"/>
            <w:gridSpan w:val="2"/>
            <w:tcMar>
              <w:top w:w="30" w:type="dxa"/>
              <w:left w:w="75" w:type="dxa"/>
              <w:bottom w:w="30" w:type="dxa"/>
              <w:right w:w="75" w:type="dxa"/>
            </w:tcMar>
            <w:vAlign w:val="center"/>
          </w:tcPr>
          <w:p w:rsidR="00124D1E" w:rsidRPr="00AE2362" w:rsidRDefault="00124D1E" w:rsidP="00124D1E">
            <w:pPr>
              <w:pStyle w:val="2"/>
              <w:ind w:left="74"/>
              <w:rPr>
                <w:i/>
                <w:iCs/>
                <w:sz w:val="15"/>
                <w:szCs w:val="15"/>
                <w:u w:val="single"/>
                <w:lang w:eastAsia="en-US"/>
              </w:rPr>
            </w:pPr>
            <w:r w:rsidRPr="00AE2362">
              <w:rPr>
                <w:i/>
                <w:iCs/>
                <w:sz w:val="15"/>
                <w:szCs w:val="15"/>
                <w:u w:val="single"/>
                <w:lang w:eastAsia="en-US"/>
              </w:rPr>
              <w:t>Для физических лиц</w:t>
            </w: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r w:rsidR="00124D1E" w:rsidRPr="00AE2362" w:rsidTr="00124D1E">
        <w:trPr>
          <w:tblCellSpacing w:w="0" w:type="dxa"/>
          <w:jc w:val="center"/>
        </w:trPr>
        <w:tc>
          <w:tcPr>
            <w:tcW w:w="0" w:type="auto"/>
            <w:gridSpan w:val="2"/>
            <w:tcMar>
              <w:top w:w="30" w:type="dxa"/>
              <w:left w:w="75" w:type="dxa"/>
              <w:bottom w:w="30" w:type="dxa"/>
              <w:right w:w="75" w:type="dxa"/>
            </w:tcMar>
            <w:vAlign w:val="center"/>
          </w:tcPr>
          <w:p w:rsidR="00124D1E" w:rsidRPr="00AE2362" w:rsidRDefault="00124D1E" w:rsidP="00124D1E">
            <w:pPr>
              <w:pStyle w:val="2"/>
              <w:ind w:left="74"/>
              <w:rPr>
                <w:i/>
                <w:iCs/>
                <w:sz w:val="15"/>
                <w:szCs w:val="15"/>
                <w:u w:val="single"/>
                <w:lang w:eastAsia="en-US"/>
              </w:rPr>
            </w:pPr>
            <w:r w:rsidRPr="00AE2362">
              <w:rPr>
                <w:i/>
                <w:iCs/>
                <w:sz w:val="15"/>
                <w:szCs w:val="15"/>
                <w:u w:val="single"/>
                <w:lang w:eastAsia="en-US"/>
              </w:rPr>
              <w:t>Для юридических лиц</w:t>
            </w: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Pr>
                <w:lang w:val="ru-RU"/>
              </w:rPr>
              <w:t>Свидетельство о регистрации:</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Pr>
                <w:lang w:val="ru-RU"/>
              </w:rPr>
              <w:t>В лице:</w:t>
            </w:r>
            <w:r>
              <w:rPr>
                <w:b w:val="0"/>
                <w:bCs w:val="0"/>
                <w:sz w:val="9"/>
                <w:szCs w:val="9"/>
                <w:lang w:val="ru-RU"/>
              </w:rPr>
              <w:br/>
            </w:r>
            <w:r>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Pr>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bl>
    <w:p w:rsidR="00124D1E" w:rsidRPr="009072AF" w:rsidRDefault="00124D1E" w:rsidP="00124D1E">
      <w:pPr>
        <w:pStyle w:val="af3"/>
        <w:spacing w:before="120" w:after="150"/>
        <w:jc w:val="center"/>
        <w:rPr>
          <w:b/>
          <w:bCs/>
        </w:rPr>
      </w:pPr>
      <w:r w:rsidRPr="009072AF">
        <w:rPr>
          <w:b/>
          <w:bCs/>
        </w:rPr>
        <w:t>Прошу выдать мне инвестиционные паи Фонда в количестве ___________ штук</w:t>
      </w:r>
    </w:p>
    <w:p w:rsidR="00124D1E" w:rsidRPr="001341DB" w:rsidRDefault="00124D1E" w:rsidP="00124D1E">
      <w:pPr>
        <w:pStyle w:val="af3"/>
        <w:spacing w:before="120" w:after="150"/>
        <w:jc w:val="center"/>
        <w:rPr>
          <w:b/>
          <w:bCs/>
        </w:rPr>
      </w:pPr>
      <w:r w:rsidRPr="001341DB">
        <w:rPr>
          <w:b/>
          <w:bCs/>
        </w:rPr>
        <w:t>В оплату инвестиционных паев Фонда по заявке передаются следующие денежные средств и имущество:</w:t>
      </w:r>
    </w:p>
    <w:p w:rsidR="00124D1E" w:rsidRPr="001341DB" w:rsidRDefault="00124D1E" w:rsidP="00124D1E">
      <w:pPr>
        <w:pStyle w:val="af3"/>
        <w:numPr>
          <w:ilvl w:val="0"/>
          <w:numId w:val="20"/>
        </w:numPr>
        <w:spacing w:after="150"/>
        <w:rPr>
          <w:b/>
          <w:bCs/>
        </w:rPr>
      </w:pPr>
      <w:r w:rsidRPr="001341DB">
        <w:rPr>
          <w:b/>
          <w:bCs/>
        </w:rPr>
        <w:t>Денежные средства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24D1E" w:rsidRPr="001341DB"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1341DB" w:rsidRDefault="00124D1E" w:rsidP="00124D1E">
            <w:pPr>
              <w:pStyle w:val="fieldname"/>
              <w:ind w:left="75"/>
              <w:rPr>
                <w:lang w:val="ru-RU"/>
              </w:rPr>
            </w:pPr>
            <w:r w:rsidRPr="001341DB">
              <w:rPr>
                <w:lang w:val="ru-RU"/>
              </w:rPr>
              <w:t>Реквизиты банковского счета лица, передавшего денежные средства в оплату инвестиционных паев:</w:t>
            </w:r>
            <w:r w:rsidRPr="001341DB">
              <w:rPr>
                <w:b w:val="0"/>
                <w:bCs w:val="0"/>
                <w:sz w:val="9"/>
                <w:szCs w:val="9"/>
                <w:lang w:val="ru-RU"/>
              </w:rPr>
              <w:br/>
            </w:r>
            <w:r w:rsidRPr="001341DB">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1341DB" w:rsidRDefault="00124D1E" w:rsidP="00124D1E">
            <w:pPr>
              <w:pStyle w:val="fielddata"/>
              <w:ind w:left="75"/>
              <w:rPr>
                <w:lang w:val="ru-RU"/>
              </w:rPr>
            </w:pPr>
            <w:r w:rsidRPr="001341DB">
              <w:t> </w:t>
            </w:r>
          </w:p>
        </w:tc>
      </w:tr>
    </w:tbl>
    <w:p w:rsidR="00124D1E" w:rsidRPr="001341DB" w:rsidRDefault="00124D1E" w:rsidP="00124D1E">
      <w:pPr>
        <w:pStyle w:val="af3"/>
        <w:numPr>
          <w:ilvl w:val="0"/>
          <w:numId w:val="20"/>
        </w:numPr>
        <w:spacing w:before="120" w:after="150"/>
        <w:rPr>
          <w:b/>
          <w:bCs/>
        </w:rPr>
      </w:pPr>
      <w:r w:rsidRPr="001341DB">
        <w:rPr>
          <w:b/>
          <w:bCs/>
        </w:rPr>
        <w:t>Имущество, подлежащее внесению в Фонд:</w:t>
      </w:r>
    </w:p>
    <w:tbl>
      <w:tblPr>
        <w:tblW w:w="5061" w:type="pct"/>
        <w:jc w:val="center"/>
        <w:tblCellSpacing w:w="22" w:type="dxa"/>
        <w:tblCellMar>
          <w:top w:w="45" w:type="dxa"/>
          <w:left w:w="45" w:type="dxa"/>
          <w:bottom w:w="45" w:type="dxa"/>
          <w:right w:w="45" w:type="dxa"/>
        </w:tblCellMar>
        <w:tblLook w:val="0000" w:firstRow="0" w:lastRow="0" w:firstColumn="0" w:lastColumn="0" w:noHBand="0" w:noVBand="0"/>
      </w:tblPr>
      <w:tblGrid>
        <w:gridCol w:w="3552"/>
        <w:gridCol w:w="3544"/>
        <w:gridCol w:w="3126"/>
      </w:tblGrid>
      <w:tr w:rsidR="00124D1E" w:rsidRPr="00C3425F" w:rsidTr="00124D1E">
        <w:trPr>
          <w:tblCellSpacing w:w="22" w:type="dxa"/>
          <w:jc w:val="center"/>
        </w:trPr>
        <w:tc>
          <w:tcPr>
            <w:tcW w:w="1705" w:type="pct"/>
            <w:tcBorders>
              <w:top w:val="nil"/>
              <w:left w:val="nil"/>
              <w:bottom w:val="single" w:sz="6" w:space="0" w:color="808080"/>
              <w:right w:val="nil"/>
            </w:tcBorders>
            <w:shd w:val="clear" w:color="auto" w:fill="C0C0C0"/>
            <w:vAlign w:val="bottom"/>
          </w:tcPr>
          <w:p w:rsidR="00124D1E" w:rsidRPr="001341DB" w:rsidRDefault="00124D1E" w:rsidP="00124D1E">
            <w:pPr>
              <w:jc w:val="center"/>
              <w:outlineLvl w:val="3"/>
              <w:rPr>
                <w:b/>
                <w:bCs/>
                <w:sz w:val="15"/>
                <w:szCs w:val="15"/>
              </w:rPr>
            </w:pPr>
            <w:r w:rsidRPr="001341DB">
              <w:rPr>
                <w:b/>
                <w:bCs/>
                <w:sz w:val="15"/>
                <w:szCs w:val="15"/>
              </w:rPr>
              <w:t>Сведения, позволяющие определенно установить имущество, подлежащее внесению в Фонд.</w:t>
            </w:r>
          </w:p>
          <w:p w:rsidR="00124D1E" w:rsidRPr="001341DB" w:rsidRDefault="00124D1E" w:rsidP="00124D1E">
            <w:pPr>
              <w:jc w:val="center"/>
              <w:outlineLvl w:val="3"/>
              <w:rPr>
                <w:b/>
                <w:bCs/>
                <w:sz w:val="15"/>
                <w:szCs w:val="15"/>
              </w:rPr>
            </w:pPr>
          </w:p>
          <w:p w:rsidR="00124D1E" w:rsidRPr="001341DB" w:rsidRDefault="00124D1E" w:rsidP="00124D1E">
            <w:pPr>
              <w:jc w:val="center"/>
              <w:outlineLvl w:val="3"/>
              <w:rPr>
                <w:b/>
                <w:bCs/>
                <w:sz w:val="15"/>
                <w:szCs w:val="15"/>
              </w:rPr>
            </w:pPr>
          </w:p>
        </w:tc>
        <w:tc>
          <w:tcPr>
            <w:tcW w:w="1712" w:type="pct"/>
            <w:tcBorders>
              <w:top w:val="nil"/>
              <w:left w:val="nil"/>
              <w:bottom w:val="single" w:sz="6" w:space="0" w:color="808080"/>
              <w:right w:val="nil"/>
            </w:tcBorders>
            <w:shd w:val="clear" w:color="auto" w:fill="C0C0C0"/>
            <w:vAlign w:val="bottom"/>
          </w:tcPr>
          <w:p w:rsidR="00124D1E" w:rsidRPr="001341DB" w:rsidRDefault="00124D1E" w:rsidP="00124D1E">
            <w:pPr>
              <w:jc w:val="center"/>
              <w:outlineLvl w:val="3"/>
              <w:rPr>
                <w:b/>
                <w:bCs/>
                <w:sz w:val="15"/>
                <w:szCs w:val="15"/>
              </w:rPr>
            </w:pPr>
          </w:p>
          <w:p w:rsidR="00124D1E" w:rsidRPr="001341DB" w:rsidRDefault="00124D1E" w:rsidP="00124D1E">
            <w:pPr>
              <w:jc w:val="center"/>
              <w:outlineLvl w:val="3"/>
              <w:rPr>
                <w:b/>
                <w:bCs/>
                <w:sz w:val="15"/>
                <w:szCs w:val="15"/>
              </w:rPr>
            </w:pPr>
            <w:r w:rsidRPr="001341DB">
              <w:rPr>
                <w:b/>
                <w:bCs/>
                <w:sz w:val="15"/>
                <w:szCs w:val="15"/>
              </w:rPr>
              <w:t>Количество,</w:t>
            </w:r>
          </w:p>
          <w:p w:rsidR="00124D1E" w:rsidRPr="001341DB" w:rsidRDefault="00124D1E" w:rsidP="00124D1E">
            <w:pPr>
              <w:jc w:val="center"/>
              <w:outlineLvl w:val="3"/>
              <w:rPr>
                <w:b/>
                <w:bCs/>
                <w:sz w:val="15"/>
                <w:szCs w:val="15"/>
              </w:rPr>
            </w:pPr>
            <w:r w:rsidRPr="001341DB">
              <w:rPr>
                <w:b/>
                <w:bCs/>
                <w:sz w:val="15"/>
                <w:szCs w:val="15"/>
              </w:rPr>
              <w:t>шт.</w:t>
            </w:r>
          </w:p>
          <w:p w:rsidR="00124D1E" w:rsidRPr="001341DB" w:rsidRDefault="00124D1E" w:rsidP="00124D1E">
            <w:pPr>
              <w:jc w:val="center"/>
              <w:outlineLvl w:val="3"/>
              <w:rPr>
                <w:b/>
                <w:bCs/>
                <w:sz w:val="15"/>
                <w:szCs w:val="15"/>
              </w:rPr>
            </w:pPr>
          </w:p>
          <w:p w:rsidR="00124D1E" w:rsidRPr="001341DB" w:rsidRDefault="00124D1E" w:rsidP="00124D1E">
            <w:pPr>
              <w:jc w:val="center"/>
              <w:outlineLvl w:val="3"/>
              <w:rPr>
                <w:b/>
                <w:bCs/>
                <w:sz w:val="15"/>
                <w:szCs w:val="15"/>
              </w:rPr>
            </w:pPr>
          </w:p>
          <w:p w:rsidR="00124D1E" w:rsidRPr="001341DB" w:rsidRDefault="00124D1E" w:rsidP="00124D1E">
            <w:pPr>
              <w:jc w:val="center"/>
              <w:outlineLvl w:val="3"/>
              <w:rPr>
                <w:b/>
                <w:bCs/>
                <w:sz w:val="15"/>
                <w:szCs w:val="15"/>
              </w:rPr>
            </w:pPr>
          </w:p>
        </w:tc>
        <w:tc>
          <w:tcPr>
            <w:tcW w:w="1497" w:type="pct"/>
            <w:tcBorders>
              <w:top w:val="nil"/>
              <w:left w:val="nil"/>
              <w:bottom w:val="single" w:sz="6" w:space="0" w:color="808080"/>
              <w:right w:val="nil"/>
            </w:tcBorders>
            <w:shd w:val="clear" w:color="auto" w:fill="C0C0C0"/>
            <w:vAlign w:val="bottom"/>
          </w:tcPr>
          <w:p w:rsidR="00124D1E" w:rsidRPr="001341DB" w:rsidRDefault="00124D1E" w:rsidP="00124D1E">
            <w:pPr>
              <w:jc w:val="center"/>
              <w:outlineLvl w:val="3"/>
              <w:rPr>
                <w:b/>
                <w:bCs/>
                <w:sz w:val="15"/>
                <w:szCs w:val="15"/>
              </w:rPr>
            </w:pPr>
          </w:p>
          <w:p w:rsidR="00124D1E" w:rsidRPr="001341DB" w:rsidRDefault="00124D1E" w:rsidP="00124D1E">
            <w:pPr>
              <w:jc w:val="center"/>
              <w:outlineLvl w:val="3"/>
              <w:rPr>
                <w:b/>
                <w:bCs/>
                <w:sz w:val="15"/>
                <w:szCs w:val="15"/>
              </w:rPr>
            </w:pPr>
            <w:r w:rsidRPr="001341DB">
              <w:rPr>
                <w:b/>
                <w:bCs/>
                <w:sz w:val="15"/>
                <w:szCs w:val="15"/>
              </w:rPr>
              <w:t>Стоимость,</w:t>
            </w:r>
          </w:p>
          <w:p w:rsidR="00124D1E" w:rsidRDefault="00124D1E" w:rsidP="00124D1E">
            <w:pPr>
              <w:jc w:val="center"/>
              <w:outlineLvl w:val="3"/>
              <w:rPr>
                <w:b/>
                <w:bCs/>
                <w:sz w:val="15"/>
                <w:szCs w:val="15"/>
              </w:rPr>
            </w:pPr>
            <w:r w:rsidRPr="001341DB">
              <w:rPr>
                <w:b/>
                <w:bCs/>
                <w:sz w:val="15"/>
                <w:szCs w:val="15"/>
              </w:rPr>
              <w:t>руб.</w:t>
            </w:r>
          </w:p>
          <w:p w:rsidR="00124D1E" w:rsidRDefault="00124D1E" w:rsidP="00124D1E">
            <w:pPr>
              <w:jc w:val="center"/>
              <w:outlineLvl w:val="3"/>
              <w:rPr>
                <w:b/>
                <w:bCs/>
                <w:sz w:val="15"/>
                <w:szCs w:val="15"/>
              </w:rPr>
            </w:pPr>
          </w:p>
          <w:p w:rsidR="00124D1E" w:rsidRPr="00C3425F" w:rsidRDefault="00124D1E" w:rsidP="00124D1E">
            <w:pPr>
              <w:jc w:val="center"/>
              <w:outlineLvl w:val="3"/>
              <w:rPr>
                <w:b/>
                <w:bCs/>
                <w:sz w:val="15"/>
                <w:szCs w:val="15"/>
              </w:rPr>
            </w:pPr>
          </w:p>
          <w:p w:rsidR="00124D1E" w:rsidRPr="00C3425F" w:rsidRDefault="00124D1E" w:rsidP="00124D1E">
            <w:pPr>
              <w:jc w:val="center"/>
              <w:outlineLvl w:val="3"/>
              <w:rPr>
                <w:b/>
                <w:bCs/>
                <w:sz w:val="15"/>
                <w:szCs w:val="15"/>
              </w:rPr>
            </w:pPr>
          </w:p>
        </w:tc>
      </w:tr>
    </w:tbl>
    <w:p w:rsidR="00124D1E" w:rsidRDefault="00124D1E" w:rsidP="00124D1E">
      <w:pPr>
        <w:pStyle w:val="af3"/>
      </w:pPr>
      <w:r>
        <w:t>Настоящая заявка носит безотзывный характер.</w:t>
      </w:r>
      <w:r>
        <w:br/>
        <w:t xml:space="preserve"> 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3379"/>
        <w:gridCol w:w="6992"/>
      </w:tblGrid>
      <w:tr w:rsidR="00124D1E" w:rsidTr="00124D1E">
        <w:trPr>
          <w:tblCellSpacing w:w="75" w:type="dxa"/>
        </w:trPr>
        <w:tc>
          <w:tcPr>
            <w:tcW w:w="2500" w:type="pct"/>
            <w:tcMar>
              <w:top w:w="30" w:type="dxa"/>
              <w:left w:w="75" w:type="dxa"/>
              <w:bottom w:w="30" w:type="dxa"/>
              <w:right w:w="75" w:type="dxa"/>
            </w:tcMar>
          </w:tcPr>
          <w:p w:rsidR="00124D1E" w:rsidRDefault="00124D1E" w:rsidP="00124D1E">
            <w:pPr>
              <w:pStyle w:val="signfield"/>
              <w:ind w:left="75"/>
              <w:rPr>
                <w:lang w:val="ru-RU"/>
              </w:rPr>
            </w:pPr>
            <w:r>
              <w:rPr>
                <w:lang w:val="ru-RU"/>
              </w:rPr>
              <w:t>Подпись Заявителя/</w:t>
            </w:r>
            <w:r>
              <w:rPr>
                <w:lang w:val="ru-RU"/>
              </w:rPr>
              <w:br/>
              <w:t>Уполномоченного представителя</w:t>
            </w:r>
          </w:p>
        </w:tc>
        <w:tc>
          <w:tcPr>
            <w:tcW w:w="0" w:type="auto"/>
            <w:tcMar>
              <w:top w:w="30" w:type="dxa"/>
              <w:left w:w="75" w:type="dxa"/>
              <w:bottom w:w="30" w:type="dxa"/>
              <w:right w:w="75" w:type="dxa"/>
            </w:tcMar>
          </w:tcPr>
          <w:p w:rsidR="00124D1E" w:rsidRDefault="00124D1E" w:rsidP="00124D1E">
            <w:pPr>
              <w:pStyle w:val="signfield"/>
              <w:ind w:left="75"/>
              <w:rPr>
                <w:lang w:val="ru-RU"/>
              </w:rPr>
            </w:pPr>
            <w:r>
              <w:rPr>
                <w:lang w:val="ru-RU"/>
              </w:rPr>
              <w:t>Подпись лица</w:t>
            </w:r>
            <w:r w:rsidRPr="00A74528">
              <w:rPr>
                <w:b/>
                <w:color w:val="FF00FF"/>
                <w:lang w:val="ru-RU"/>
              </w:rPr>
              <w:t>,</w:t>
            </w:r>
            <w:r>
              <w:rPr>
                <w:lang w:val="ru-RU"/>
              </w:rPr>
              <w:br/>
              <w:t>принявшего заявку</w:t>
            </w:r>
          </w:p>
          <w:p w:rsidR="00124D1E" w:rsidRDefault="00124D1E" w:rsidP="00124D1E">
            <w:pPr>
              <w:pStyle w:val="stampfield"/>
              <w:ind w:left="6195"/>
              <w:rPr>
                <w:lang w:val="ru-RU"/>
              </w:rPr>
            </w:pPr>
            <w:r>
              <w:rPr>
                <w:lang w:val="ru-RU"/>
              </w:rPr>
              <w:t>М.П.</w:t>
            </w:r>
          </w:p>
        </w:tc>
      </w:tr>
    </w:tbl>
    <w:p w:rsidR="00124D1E" w:rsidRPr="00763BC4" w:rsidRDefault="00124D1E" w:rsidP="00124D1E">
      <w:pPr>
        <w:jc w:val="right"/>
        <w:rPr>
          <w:sz w:val="9"/>
          <w:szCs w:val="9"/>
        </w:rPr>
      </w:pPr>
      <w:r>
        <w:br w:type="page"/>
      </w:r>
      <w:r w:rsidRPr="005C664E">
        <w:rPr>
          <w:sz w:val="16"/>
          <w:szCs w:val="16"/>
        </w:rPr>
        <w:lastRenderedPageBreak/>
        <w:t>Приложение № 8 к Правилам Фонда</w:t>
      </w:r>
      <w:r w:rsidRPr="00763BC4">
        <w:rPr>
          <w:sz w:val="9"/>
          <w:szCs w:val="9"/>
        </w:rPr>
        <w:t xml:space="preserve"> </w:t>
      </w:r>
    </w:p>
    <w:p w:rsidR="00124D1E" w:rsidRDefault="00124D1E" w:rsidP="00124D1E">
      <w:pPr>
        <w:pStyle w:val="1"/>
      </w:pPr>
      <w:bookmarkStart w:id="140" w:name="_Toc235935556"/>
      <w:r w:rsidRPr="005C664E">
        <w:t xml:space="preserve">Заявка на приобретение дополнительных инвестиционных паев № </w:t>
      </w:r>
      <w:r w:rsidRPr="005C664E">
        <w:br/>
        <w:t>в связи с осуществлением преимущественного права приобретения инвестиционных паев</w:t>
      </w:r>
      <w:bookmarkEnd w:id="140"/>
      <w:r w:rsidRPr="005C664E">
        <w:t xml:space="preserve"> </w:t>
      </w:r>
    </w:p>
    <w:p w:rsidR="00124D1E" w:rsidRPr="005C664E" w:rsidRDefault="00124D1E" w:rsidP="00124D1E">
      <w:pPr>
        <w:pStyle w:val="1"/>
      </w:pPr>
      <w:bookmarkStart w:id="141" w:name="_Toc235935557"/>
      <w:r w:rsidRPr="005C664E">
        <w:t>для юридических лиц</w:t>
      </w:r>
      <w:bookmarkEnd w:id="141"/>
    </w:p>
    <w:p w:rsidR="00124D1E" w:rsidRDefault="00124D1E" w:rsidP="00124D1E">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bl>
    <w:p w:rsidR="00124D1E" w:rsidRPr="009072AF" w:rsidRDefault="00124D1E" w:rsidP="00B922B4">
      <w:pPr>
        <w:pStyle w:val="3"/>
        <w:pBdr>
          <w:bottom w:val="single" w:sz="6" w:space="0" w:color="808080"/>
        </w:pBdr>
        <w:shd w:val="clear" w:color="auto" w:fill="C0C0C0"/>
        <w:spacing w:before="150" w:after="45"/>
        <w:jc w:val="center"/>
        <w:rPr>
          <w:bCs w:val="0"/>
          <w:sz w:val="18"/>
          <w:szCs w:val="18"/>
          <w:lang w:eastAsia="en-US"/>
        </w:rPr>
      </w:pPr>
      <w:r w:rsidRPr="009072AF">
        <w:rPr>
          <w:bCs w:val="0"/>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Pr>
                <w:lang w:val="ru-RU"/>
              </w:rPr>
              <w:t>Документ:</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Pr>
                <w:lang w:val="ru-RU"/>
              </w:rPr>
              <w:t>Номер лицевого счета:</w:t>
            </w:r>
            <w:r>
              <w:rPr>
                <w:lang w:val="ru-RU"/>
              </w:rPr>
              <w:br/>
            </w:r>
            <w:r>
              <w:rPr>
                <w:rStyle w:val="fieldcomment1"/>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ind w:left="75"/>
            </w:pPr>
          </w:p>
        </w:tc>
      </w:tr>
    </w:tbl>
    <w:p w:rsidR="00124D1E" w:rsidRPr="009072AF" w:rsidRDefault="00124D1E" w:rsidP="00B922B4">
      <w:pPr>
        <w:pStyle w:val="3"/>
        <w:pBdr>
          <w:bottom w:val="single" w:sz="6" w:space="0" w:color="808080"/>
        </w:pBdr>
        <w:shd w:val="clear" w:color="auto" w:fill="C0C0C0"/>
        <w:spacing w:before="150" w:after="45"/>
        <w:jc w:val="center"/>
        <w:rPr>
          <w:bCs w:val="0"/>
          <w:sz w:val="18"/>
          <w:szCs w:val="18"/>
          <w:lang w:eastAsia="en-US"/>
        </w:rPr>
      </w:pPr>
      <w:r w:rsidRPr="009072AF">
        <w:rPr>
          <w:bCs w:val="0"/>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Pr>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r w:rsidR="00124D1E" w:rsidRPr="00AE2362" w:rsidTr="00124D1E">
        <w:trPr>
          <w:tblCellSpacing w:w="0" w:type="dxa"/>
          <w:jc w:val="center"/>
        </w:trPr>
        <w:tc>
          <w:tcPr>
            <w:tcW w:w="0" w:type="auto"/>
            <w:gridSpan w:val="2"/>
            <w:tcMar>
              <w:top w:w="30" w:type="dxa"/>
              <w:left w:w="75" w:type="dxa"/>
              <w:bottom w:w="30" w:type="dxa"/>
              <w:right w:w="75" w:type="dxa"/>
            </w:tcMar>
            <w:vAlign w:val="center"/>
          </w:tcPr>
          <w:p w:rsidR="00124D1E" w:rsidRPr="00AE2362" w:rsidRDefault="00124D1E" w:rsidP="00124D1E">
            <w:pPr>
              <w:pStyle w:val="2"/>
              <w:ind w:left="74"/>
              <w:rPr>
                <w:i/>
                <w:iCs/>
                <w:sz w:val="15"/>
                <w:szCs w:val="15"/>
                <w:u w:val="single"/>
                <w:lang w:eastAsia="en-US"/>
              </w:rPr>
            </w:pPr>
            <w:r w:rsidRPr="00AE2362">
              <w:rPr>
                <w:i/>
                <w:iCs/>
                <w:sz w:val="15"/>
                <w:szCs w:val="15"/>
                <w:u w:val="single"/>
                <w:lang w:eastAsia="en-US"/>
              </w:rPr>
              <w:t>Для физических лиц</w:t>
            </w: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r w:rsidR="00124D1E" w:rsidRPr="00AE2362" w:rsidTr="00124D1E">
        <w:trPr>
          <w:tblCellSpacing w:w="0" w:type="dxa"/>
          <w:jc w:val="center"/>
        </w:trPr>
        <w:tc>
          <w:tcPr>
            <w:tcW w:w="0" w:type="auto"/>
            <w:gridSpan w:val="2"/>
            <w:tcMar>
              <w:top w:w="30" w:type="dxa"/>
              <w:left w:w="75" w:type="dxa"/>
              <w:bottom w:w="30" w:type="dxa"/>
              <w:right w:w="75" w:type="dxa"/>
            </w:tcMar>
            <w:vAlign w:val="center"/>
          </w:tcPr>
          <w:p w:rsidR="00124D1E" w:rsidRPr="00AE2362" w:rsidRDefault="00124D1E" w:rsidP="00124D1E">
            <w:pPr>
              <w:pStyle w:val="2"/>
              <w:ind w:left="74"/>
              <w:rPr>
                <w:i/>
                <w:iCs/>
                <w:sz w:val="15"/>
                <w:szCs w:val="15"/>
                <w:u w:val="single"/>
                <w:lang w:eastAsia="en-US"/>
              </w:rPr>
            </w:pPr>
            <w:r w:rsidRPr="00AE2362">
              <w:rPr>
                <w:i/>
                <w:iCs/>
                <w:sz w:val="15"/>
                <w:szCs w:val="15"/>
                <w:u w:val="single"/>
                <w:lang w:eastAsia="en-US"/>
              </w:rPr>
              <w:t>Для юридических лиц</w:t>
            </w: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Pr>
                <w:lang w:val="ru-RU"/>
              </w:rPr>
              <w:t>Свидетельство о регистрации:</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Pr>
                <w:lang w:val="ru-RU"/>
              </w:rPr>
              <w:t>В лице:</w:t>
            </w:r>
            <w:r>
              <w:rPr>
                <w:b w:val="0"/>
                <w:bCs w:val="0"/>
                <w:sz w:val="9"/>
                <w:szCs w:val="9"/>
                <w:lang w:val="ru-RU"/>
              </w:rPr>
              <w:br/>
            </w:r>
            <w:r>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Pr>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bl>
    <w:p w:rsidR="00124D1E" w:rsidRPr="005C664E" w:rsidRDefault="00124D1E" w:rsidP="00124D1E">
      <w:pPr>
        <w:pStyle w:val="af3"/>
        <w:spacing w:before="120" w:after="150"/>
        <w:jc w:val="center"/>
        <w:rPr>
          <w:b/>
          <w:bCs/>
        </w:rPr>
      </w:pPr>
      <w:r>
        <w:rPr>
          <w:b/>
          <w:bCs/>
        </w:rPr>
        <w:t xml:space="preserve">Прошу выдать мне инвестиционные паи </w:t>
      </w:r>
      <w:r w:rsidRPr="005C664E">
        <w:rPr>
          <w:b/>
          <w:bCs/>
        </w:rPr>
        <w:t>Фонда в количестве ___________ штук</w:t>
      </w:r>
    </w:p>
    <w:p w:rsidR="00124D1E" w:rsidRPr="001341DB" w:rsidRDefault="00124D1E" w:rsidP="00124D1E">
      <w:pPr>
        <w:pStyle w:val="af3"/>
        <w:spacing w:before="120" w:after="150"/>
        <w:jc w:val="center"/>
        <w:rPr>
          <w:b/>
          <w:bCs/>
        </w:rPr>
      </w:pPr>
      <w:r w:rsidRPr="001341DB">
        <w:rPr>
          <w:b/>
          <w:bCs/>
        </w:rPr>
        <w:t>В оплату инвестиционных паев Фонда по заявке передаются следующие денежные средств и имущество:</w:t>
      </w:r>
    </w:p>
    <w:p w:rsidR="00124D1E" w:rsidRPr="001341DB" w:rsidRDefault="00124D1E" w:rsidP="00124D1E">
      <w:pPr>
        <w:pStyle w:val="af3"/>
        <w:numPr>
          <w:ilvl w:val="0"/>
          <w:numId w:val="22"/>
        </w:numPr>
        <w:spacing w:after="150"/>
        <w:rPr>
          <w:b/>
          <w:bCs/>
        </w:rPr>
      </w:pPr>
      <w:r w:rsidRPr="001341DB">
        <w:rPr>
          <w:b/>
          <w:bCs/>
        </w:rPr>
        <w:t>Денежные средства в размере _____________________________________________ (руб.)</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24D1E" w:rsidRPr="001341DB"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1341DB" w:rsidRDefault="00124D1E" w:rsidP="00124D1E">
            <w:pPr>
              <w:pStyle w:val="fieldname"/>
              <w:ind w:left="75"/>
              <w:rPr>
                <w:lang w:val="ru-RU"/>
              </w:rPr>
            </w:pPr>
            <w:r w:rsidRPr="001341DB">
              <w:rPr>
                <w:lang w:val="ru-RU"/>
              </w:rPr>
              <w:t>Реквизиты банковского счета лица, передавшего денежные средства в оплату инвестиционных паев:</w:t>
            </w:r>
            <w:r w:rsidRPr="001341DB">
              <w:rPr>
                <w:b w:val="0"/>
                <w:bCs w:val="0"/>
                <w:sz w:val="9"/>
                <w:szCs w:val="9"/>
                <w:lang w:val="ru-RU"/>
              </w:rPr>
              <w:br/>
            </w:r>
            <w:r w:rsidRPr="001341DB">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1341DB" w:rsidRDefault="00124D1E" w:rsidP="00124D1E">
            <w:pPr>
              <w:pStyle w:val="fielddata"/>
              <w:ind w:left="75"/>
              <w:rPr>
                <w:lang w:val="ru-RU"/>
              </w:rPr>
            </w:pPr>
            <w:r w:rsidRPr="001341DB">
              <w:t> </w:t>
            </w:r>
          </w:p>
        </w:tc>
      </w:tr>
    </w:tbl>
    <w:p w:rsidR="00124D1E" w:rsidRPr="001341DB" w:rsidRDefault="00124D1E" w:rsidP="00124D1E">
      <w:pPr>
        <w:pStyle w:val="af3"/>
        <w:numPr>
          <w:ilvl w:val="0"/>
          <w:numId w:val="22"/>
        </w:numPr>
        <w:spacing w:before="120" w:after="150"/>
        <w:rPr>
          <w:b/>
          <w:bCs/>
        </w:rPr>
      </w:pPr>
      <w:r w:rsidRPr="001341DB">
        <w:rPr>
          <w:b/>
          <w:bCs/>
        </w:rPr>
        <w:t>Имущество, подлежащее внесению в Фонд:</w:t>
      </w:r>
    </w:p>
    <w:tbl>
      <w:tblPr>
        <w:tblW w:w="5061" w:type="pct"/>
        <w:jc w:val="center"/>
        <w:tblCellSpacing w:w="22" w:type="dxa"/>
        <w:tblCellMar>
          <w:top w:w="45" w:type="dxa"/>
          <w:left w:w="45" w:type="dxa"/>
          <w:bottom w:w="45" w:type="dxa"/>
          <w:right w:w="45" w:type="dxa"/>
        </w:tblCellMar>
        <w:tblLook w:val="0000" w:firstRow="0" w:lastRow="0" w:firstColumn="0" w:lastColumn="0" w:noHBand="0" w:noVBand="0"/>
      </w:tblPr>
      <w:tblGrid>
        <w:gridCol w:w="3551"/>
        <w:gridCol w:w="3262"/>
        <w:gridCol w:w="3409"/>
      </w:tblGrid>
      <w:tr w:rsidR="00124D1E" w:rsidRPr="00C3425F" w:rsidTr="00124D1E">
        <w:trPr>
          <w:tblCellSpacing w:w="22" w:type="dxa"/>
          <w:jc w:val="center"/>
        </w:trPr>
        <w:tc>
          <w:tcPr>
            <w:tcW w:w="1705" w:type="pct"/>
            <w:tcBorders>
              <w:top w:val="nil"/>
              <w:left w:val="nil"/>
              <w:bottom w:val="single" w:sz="6" w:space="0" w:color="808080"/>
              <w:right w:val="nil"/>
            </w:tcBorders>
            <w:shd w:val="clear" w:color="auto" w:fill="C0C0C0"/>
            <w:vAlign w:val="bottom"/>
          </w:tcPr>
          <w:p w:rsidR="00124D1E" w:rsidRPr="001341DB" w:rsidRDefault="00124D1E" w:rsidP="00124D1E">
            <w:pPr>
              <w:jc w:val="center"/>
              <w:outlineLvl w:val="3"/>
              <w:rPr>
                <w:b/>
                <w:bCs/>
                <w:sz w:val="15"/>
                <w:szCs w:val="15"/>
              </w:rPr>
            </w:pPr>
            <w:r w:rsidRPr="001341DB">
              <w:rPr>
                <w:b/>
                <w:bCs/>
                <w:sz w:val="15"/>
                <w:szCs w:val="15"/>
              </w:rPr>
              <w:t>Сведения, позволяющие определенно установить имущество, подлежащее внесению в Фонд.</w:t>
            </w:r>
          </w:p>
          <w:p w:rsidR="00124D1E" w:rsidRPr="001341DB" w:rsidRDefault="00124D1E" w:rsidP="00124D1E">
            <w:pPr>
              <w:jc w:val="center"/>
              <w:outlineLvl w:val="3"/>
              <w:rPr>
                <w:b/>
                <w:bCs/>
                <w:sz w:val="15"/>
                <w:szCs w:val="15"/>
              </w:rPr>
            </w:pPr>
          </w:p>
          <w:p w:rsidR="00124D1E" w:rsidRPr="001341DB" w:rsidRDefault="00124D1E" w:rsidP="00124D1E">
            <w:pPr>
              <w:jc w:val="center"/>
              <w:outlineLvl w:val="3"/>
              <w:rPr>
                <w:b/>
                <w:bCs/>
                <w:sz w:val="15"/>
                <w:szCs w:val="15"/>
              </w:rPr>
            </w:pPr>
          </w:p>
        </w:tc>
        <w:tc>
          <w:tcPr>
            <w:tcW w:w="1574" w:type="pct"/>
            <w:tcBorders>
              <w:top w:val="nil"/>
              <w:left w:val="nil"/>
              <w:bottom w:val="single" w:sz="6" w:space="0" w:color="808080"/>
              <w:right w:val="nil"/>
            </w:tcBorders>
            <w:shd w:val="clear" w:color="auto" w:fill="C0C0C0"/>
            <w:vAlign w:val="bottom"/>
          </w:tcPr>
          <w:p w:rsidR="00124D1E" w:rsidRPr="001341DB" w:rsidRDefault="00124D1E" w:rsidP="00124D1E">
            <w:pPr>
              <w:jc w:val="center"/>
              <w:outlineLvl w:val="3"/>
              <w:rPr>
                <w:b/>
                <w:bCs/>
                <w:sz w:val="15"/>
                <w:szCs w:val="15"/>
              </w:rPr>
            </w:pPr>
          </w:p>
          <w:p w:rsidR="00124D1E" w:rsidRPr="001341DB" w:rsidRDefault="00124D1E" w:rsidP="00124D1E">
            <w:pPr>
              <w:jc w:val="center"/>
              <w:outlineLvl w:val="3"/>
              <w:rPr>
                <w:b/>
                <w:bCs/>
                <w:sz w:val="15"/>
                <w:szCs w:val="15"/>
              </w:rPr>
            </w:pPr>
            <w:r w:rsidRPr="001341DB">
              <w:rPr>
                <w:b/>
                <w:bCs/>
                <w:sz w:val="15"/>
                <w:szCs w:val="15"/>
              </w:rPr>
              <w:t>Количество,</w:t>
            </w:r>
          </w:p>
          <w:p w:rsidR="00124D1E" w:rsidRPr="001341DB" w:rsidRDefault="00124D1E" w:rsidP="00124D1E">
            <w:pPr>
              <w:jc w:val="center"/>
              <w:outlineLvl w:val="3"/>
              <w:rPr>
                <w:b/>
                <w:bCs/>
                <w:sz w:val="15"/>
                <w:szCs w:val="15"/>
              </w:rPr>
            </w:pPr>
            <w:r w:rsidRPr="001341DB">
              <w:rPr>
                <w:b/>
                <w:bCs/>
                <w:sz w:val="15"/>
                <w:szCs w:val="15"/>
              </w:rPr>
              <w:t>шт.</w:t>
            </w:r>
          </w:p>
          <w:p w:rsidR="00124D1E" w:rsidRPr="001341DB" w:rsidRDefault="00124D1E" w:rsidP="00124D1E">
            <w:pPr>
              <w:jc w:val="center"/>
              <w:outlineLvl w:val="3"/>
              <w:rPr>
                <w:b/>
                <w:bCs/>
                <w:sz w:val="15"/>
                <w:szCs w:val="15"/>
              </w:rPr>
            </w:pPr>
          </w:p>
          <w:p w:rsidR="00124D1E" w:rsidRPr="001341DB" w:rsidRDefault="00124D1E" w:rsidP="00124D1E">
            <w:pPr>
              <w:jc w:val="center"/>
              <w:outlineLvl w:val="3"/>
              <w:rPr>
                <w:b/>
                <w:bCs/>
                <w:sz w:val="15"/>
                <w:szCs w:val="15"/>
              </w:rPr>
            </w:pPr>
          </w:p>
          <w:p w:rsidR="00124D1E" w:rsidRPr="001341DB" w:rsidRDefault="00124D1E" w:rsidP="00124D1E">
            <w:pPr>
              <w:jc w:val="center"/>
              <w:outlineLvl w:val="3"/>
              <w:rPr>
                <w:b/>
                <w:bCs/>
                <w:sz w:val="15"/>
                <w:szCs w:val="15"/>
              </w:rPr>
            </w:pPr>
          </w:p>
        </w:tc>
        <w:tc>
          <w:tcPr>
            <w:tcW w:w="1635" w:type="pct"/>
            <w:tcBorders>
              <w:top w:val="nil"/>
              <w:left w:val="nil"/>
              <w:bottom w:val="single" w:sz="6" w:space="0" w:color="808080"/>
              <w:right w:val="nil"/>
            </w:tcBorders>
            <w:shd w:val="clear" w:color="auto" w:fill="C0C0C0"/>
            <w:vAlign w:val="bottom"/>
          </w:tcPr>
          <w:p w:rsidR="00124D1E" w:rsidRPr="001341DB" w:rsidRDefault="00124D1E" w:rsidP="00124D1E">
            <w:pPr>
              <w:jc w:val="center"/>
              <w:outlineLvl w:val="3"/>
              <w:rPr>
                <w:b/>
                <w:bCs/>
                <w:sz w:val="15"/>
                <w:szCs w:val="15"/>
              </w:rPr>
            </w:pPr>
          </w:p>
          <w:p w:rsidR="00124D1E" w:rsidRPr="001341DB" w:rsidRDefault="00124D1E" w:rsidP="00124D1E">
            <w:pPr>
              <w:jc w:val="center"/>
              <w:outlineLvl w:val="3"/>
              <w:rPr>
                <w:b/>
                <w:bCs/>
                <w:sz w:val="15"/>
                <w:szCs w:val="15"/>
              </w:rPr>
            </w:pPr>
            <w:r w:rsidRPr="001341DB">
              <w:rPr>
                <w:b/>
                <w:bCs/>
                <w:sz w:val="15"/>
                <w:szCs w:val="15"/>
              </w:rPr>
              <w:t>Стоимость,</w:t>
            </w:r>
          </w:p>
          <w:p w:rsidR="00124D1E" w:rsidRDefault="00124D1E" w:rsidP="00124D1E">
            <w:pPr>
              <w:jc w:val="center"/>
              <w:outlineLvl w:val="3"/>
              <w:rPr>
                <w:b/>
                <w:bCs/>
                <w:sz w:val="15"/>
                <w:szCs w:val="15"/>
              </w:rPr>
            </w:pPr>
            <w:r w:rsidRPr="001341DB">
              <w:rPr>
                <w:b/>
                <w:bCs/>
                <w:sz w:val="15"/>
                <w:szCs w:val="15"/>
              </w:rPr>
              <w:t>руб.</w:t>
            </w:r>
          </w:p>
          <w:p w:rsidR="00124D1E" w:rsidRDefault="00124D1E" w:rsidP="00124D1E">
            <w:pPr>
              <w:jc w:val="center"/>
              <w:outlineLvl w:val="3"/>
              <w:rPr>
                <w:b/>
                <w:bCs/>
                <w:sz w:val="15"/>
                <w:szCs w:val="15"/>
              </w:rPr>
            </w:pPr>
          </w:p>
          <w:p w:rsidR="00124D1E" w:rsidRPr="00C3425F" w:rsidRDefault="00124D1E" w:rsidP="00124D1E">
            <w:pPr>
              <w:jc w:val="center"/>
              <w:outlineLvl w:val="3"/>
              <w:rPr>
                <w:b/>
                <w:bCs/>
                <w:sz w:val="15"/>
                <w:szCs w:val="15"/>
              </w:rPr>
            </w:pPr>
          </w:p>
          <w:p w:rsidR="00124D1E" w:rsidRPr="00C3425F" w:rsidRDefault="00124D1E" w:rsidP="00124D1E">
            <w:pPr>
              <w:jc w:val="center"/>
              <w:outlineLvl w:val="3"/>
              <w:rPr>
                <w:b/>
                <w:bCs/>
                <w:sz w:val="15"/>
                <w:szCs w:val="15"/>
              </w:rPr>
            </w:pPr>
          </w:p>
        </w:tc>
      </w:tr>
    </w:tbl>
    <w:p w:rsidR="00124D1E" w:rsidRDefault="00124D1E" w:rsidP="00124D1E">
      <w:pPr>
        <w:pStyle w:val="af3"/>
      </w:pPr>
    </w:p>
    <w:p w:rsidR="00124D1E" w:rsidRDefault="00124D1E" w:rsidP="00124D1E">
      <w:pPr>
        <w:pStyle w:val="af3"/>
      </w:pPr>
      <w:r>
        <w:t>Настоящая заявка носит безотзывный характер.</w:t>
      </w:r>
      <w:r>
        <w:br/>
        <w:t xml:space="preserve"> 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836"/>
        <w:gridCol w:w="7535"/>
      </w:tblGrid>
      <w:tr w:rsidR="00124D1E" w:rsidTr="00124D1E">
        <w:trPr>
          <w:tblCellSpacing w:w="75" w:type="dxa"/>
        </w:trPr>
        <w:tc>
          <w:tcPr>
            <w:tcW w:w="1316" w:type="pct"/>
            <w:tcMar>
              <w:top w:w="30" w:type="dxa"/>
              <w:left w:w="75" w:type="dxa"/>
              <w:bottom w:w="30" w:type="dxa"/>
              <w:right w:w="75" w:type="dxa"/>
            </w:tcMar>
          </w:tcPr>
          <w:p w:rsidR="00124D1E" w:rsidRDefault="00124D1E" w:rsidP="00124D1E">
            <w:pPr>
              <w:pStyle w:val="signfield"/>
              <w:ind w:left="75"/>
              <w:rPr>
                <w:lang w:val="ru-RU"/>
              </w:rPr>
            </w:pPr>
            <w:r>
              <w:rPr>
                <w:lang w:val="ru-RU"/>
              </w:rPr>
              <w:t>Подпись Уполномоченного представителя</w:t>
            </w:r>
          </w:p>
        </w:tc>
        <w:tc>
          <w:tcPr>
            <w:tcW w:w="0" w:type="auto"/>
            <w:tcMar>
              <w:top w:w="30" w:type="dxa"/>
              <w:left w:w="75" w:type="dxa"/>
              <w:bottom w:w="30" w:type="dxa"/>
              <w:right w:w="75" w:type="dxa"/>
            </w:tcMar>
          </w:tcPr>
          <w:p w:rsidR="00124D1E" w:rsidRDefault="00124D1E" w:rsidP="00124D1E">
            <w:pPr>
              <w:pStyle w:val="signfield"/>
              <w:ind w:left="75"/>
              <w:rPr>
                <w:lang w:val="ru-RU"/>
              </w:rPr>
            </w:pPr>
            <w:r>
              <w:rPr>
                <w:lang w:val="ru-RU"/>
              </w:rPr>
              <w:t>Подпись лица</w:t>
            </w:r>
            <w:r>
              <w:rPr>
                <w:b/>
                <w:color w:val="FF00FF"/>
                <w:lang w:val="ru-RU"/>
              </w:rPr>
              <w:t>,</w:t>
            </w:r>
            <w:r>
              <w:rPr>
                <w:lang w:val="ru-RU"/>
              </w:rPr>
              <w:br/>
              <w:t>принявшего заявку</w:t>
            </w:r>
          </w:p>
          <w:p w:rsidR="00124D1E" w:rsidRDefault="00124D1E" w:rsidP="00124D1E">
            <w:pPr>
              <w:pStyle w:val="stampfield"/>
              <w:ind w:left="6195"/>
              <w:rPr>
                <w:lang w:val="ru-RU"/>
              </w:rPr>
            </w:pPr>
            <w:r>
              <w:rPr>
                <w:lang w:val="ru-RU"/>
              </w:rPr>
              <w:t>М.П.</w:t>
            </w:r>
          </w:p>
        </w:tc>
      </w:tr>
    </w:tbl>
    <w:p w:rsidR="00124D1E" w:rsidRDefault="00124D1E" w:rsidP="00124D1E">
      <w:pPr>
        <w:jc w:val="right"/>
        <w:rPr>
          <w:sz w:val="9"/>
          <w:szCs w:val="9"/>
        </w:rPr>
      </w:pPr>
    </w:p>
    <w:p w:rsidR="00124D1E" w:rsidRPr="00AE2362" w:rsidRDefault="00124D1E" w:rsidP="00124D1E">
      <w:pPr>
        <w:jc w:val="right"/>
        <w:rPr>
          <w:sz w:val="16"/>
          <w:szCs w:val="16"/>
        </w:rPr>
      </w:pPr>
      <w:r w:rsidRPr="00AE2362">
        <w:rPr>
          <w:sz w:val="16"/>
          <w:szCs w:val="16"/>
        </w:rPr>
        <w:lastRenderedPageBreak/>
        <w:t xml:space="preserve">Приложение № 9 к Правилам Фонда </w:t>
      </w:r>
    </w:p>
    <w:p w:rsidR="00124D1E" w:rsidRPr="00E733F6" w:rsidRDefault="00124D1E" w:rsidP="00124D1E">
      <w:pPr>
        <w:pStyle w:val="1"/>
        <w:rPr>
          <w:sz w:val="16"/>
          <w:szCs w:val="16"/>
        </w:rPr>
      </w:pPr>
      <w:bookmarkStart w:id="142" w:name="_Toc235935558"/>
      <w:r w:rsidRPr="00E733F6">
        <w:rPr>
          <w:sz w:val="16"/>
          <w:szCs w:val="16"/>
        </w:rPr>
        <w:t>Заявка на приобретение дополнительных инвестиционных паев №</w:t>
      </w:r>
      <w:r w:rsidRPr="00E733F6">
        <w:rPr>
          <w:sz w:val="16"/>
          <w:szCs w:val="16"/>
        </w:rPr>
        <w:br/>
        <w:t>в связи с осуществлением преимущественного права приобретения инвестиционных паев</w:t>
      </w:r>
      <w:bookmarkEnd w:id="142"/>
      <w:r w:rsidRPr="00E733F6">
        <w:rPr>
          <w:sz w:val="16"/>
          <w:szCs w:val="16"/>
        </w:rPr>
        <w:t xml:space="preserve"> </w:t>
      </w:r>
    </w:p>
    <w:p w:rsidR="00124D1E" w:rsidRPr="00E733F6" w:rsidRDefault="00124D1E" w:rsidP="00124D1E">
      <w:pPr>
        <w:pStyle w:val="1"/>
        <w:rPr>
          <w:sz w:val="16"/>
          <w:szCs w:val="16"/>
        </w:rPr>
      </w:pPr>
      <w:bookmarkStart w:id="143" w:name="_Toc235935559"/>
      <w:r w:rsidRPr="00E733F6">
        <w:rPr>
          <w:sz w:val="16"/>
          <w:szCs w:val="16"/>
        </w:rPr>
        <w:t>для юридических лиц - номинальных держателей</w:t>
      </w:r>
      <w:bookmarkEnd w:id="143"/>
    </w:p>
    <w:p w:rsidR="00124D1E" w:rsidRDefault="00124D1E" w:rsidP="00124D1E">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763BC4" w:rsidRDefault="00124D1E" w:rsidP="00124D1E">
            <w:pPr>
              <w:pStyle w:val="fieldname"/>
              <w:ind w:left="75"/>
              <w:rPr>
                <w:sz w:val="14"/>
                <w:szCs w:val="14"/>
                <w:lang w:val="ru-RU"/>
              </w:rPr>
            </w:pPr>
            <w:r w:rsidRPr="00763BC4">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763BC4" w:rsidRDefault="00124D1E" w:rsidP="00124D1E">
            <w:pPr>
              <w:pStyle w:val="fieldname"/>
              <w:ind w:left="75"/>
              <w:rPr>
                <w:sz w:val="14"/>
                <w:szCs w:val="14"/>
                <w:lang w:val="ru-RU"/>
              </w:rPr>
            </w:pPr>
            <w:r w:rsidRPr="00763BC4">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bl>
    <w:p w:rsidR="00124D1E" w:rsidRPr="009072AF" w:rsidRDefault="00124D1E" w:rsidP="00B922B4">
      <w:pPr>
        <w:pStyle w:val="3"/>
        <w:pBdr>
          <w:bottom w:val="single" w:sz="6" w:space="0" w:color="808080"/>
        </w:pBdr>
        <w:shd w:val="clear" w:color="auto" w:fill="C0C0C0"/>
        <w:spacing w:before="150" w:after="45"/>
        <w:jc w:val="center"/>
        <w:rPr>
          <w:bCs w:val="0"/>
          <w:sz w:val="18"/>
          <w:szCs w:val="18"/>
          <w:lang w:eastAsia="en-US"/>
        </w:rPr>
      </w:pPr>
      <w:r w:rsidRPr="009072AF">
        <w:rPr>
          <w:bCs w:val="0"/>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763BC4" w:rsidRDefault="00124D1E" w:rsidP="00124D1E">
            <w:pPr>
              <w:pStyle w:val="fieldname"/>
              <w:ind w:left="75"/>
              <w:rPr>
                <w:sz w:val="14"/>
                <w:szCs w:val="14"/>
                <w:lang w:val="ru-RU"/>
              </w:rPr>
            </w:pPr>
            <w:r w:rsidRPr="00763BC4">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sidRPr="00763BC4">
              <w:rPr>
                <w:sz w:val="14"/>
                <w:szCs w:val="14"/>
                <w:lang w:val="ru-RU"/>
              </w:rPr>
              <w:t>Документ:</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763BC4" w:rsidRDefault="00124D1E" w:rsidP="00124D1E">
            <w:pPr>
              <w:pStyle w:val="fieldname"/>
              <w:ind w:left="75"/>
              <w:rPr>
                <w:sz w:val="14"/>
                <w:szCs w:val="14"/>
                <w:lang w:val="ru-RU"/>
              </w:rPr>
            </w:pPr>
            <w:r w:rsidRPr="00763BC4">
              <w:rPr>
                <w:sz w:val="14"/>
                <w:szCs w:val="14"/>
                <w:lang w:val="ru-RU"/>
              </w:rPr>
              <w:t>Номер лицевого счета:</w:t>
            </w:r>
            <w:r>
              <w:rPr>
                <w:lang w:val="ru-RU"/>
              </w:rPr>
              <w:br/>
            </w:r>
            <w:r w:rsidRPr="00CC640A">
              <w:rPr>
                <w:rStyle w:val="fieldcomment1"/>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BA3EA1" w:rsidRDefault="00124D1E" w:rsidP="00124D1E">
            <w:pPr>
              <w:pStyle w:val="fielddata"/>
              <w:ind w:left="75"/>
              <w:rPr>
                <w:lang w:val="ru-RU"/>
              </w:rPr>
            </w:pPr>
          </w:p>
        </w:tc>
      </w:tr>
    </w:tbl>
    <w:p w:rsidR="00124D1E" w:rsidRPr="009072AF" w:rsidRDefault="00124D1E" w:rsidP="00B922B4">
      <w:pPr>
        <w:pStyle w:val="3"/>
        <w:pBdr>
          <w:bottom w:val="single" w:sz="6" w:space="0" w:color="808080"/>
        </w:pBdr>
        <w:shd w:val="clear" w:color="auto" w:fill="C0C0C0"/>
        <w:spacing w:before="150" w:after="45"/>
        <w:jc w:val="center"/>
        <w:rPr>
          <w:bCs w:val="0"/>
          <w:sz w:val="18"/>
          <w:szCs w:val="18"/>
          <w:lang w:eastAsia="en-US"/>
        </w:rPr>
      </w:pPr>
      <w:r w:rsidRPr="009072AF">
        <w:rPr>
          <w:bCs w:val="0"/>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763BC4" w:rsidRDefault="00124D1E" w:rsidP="00124D1E">
            <w:pPr>
              <w:pStyle w:val="fieldname"/>
              <w:ind w:left="75"/>
              <w:rPr>
                <w:sz w:val="14"/>
                <w:szCs w:val="14"/>
                <w:lang w:val="ru-RU"/>
              </w:rPr>
            </w:pPr>
            <w:r w:rsidRPr="00763BC4">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sidRPr="00763BC4">
              <w:rPr>
                <w:sz w:val="14"/>
                <w:szCs w:val="14"/>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r w:rsidR="00124D1E" w:rsidRPr="00AE2362" w:rsidTr="00124D1E">
        <w:trPr>
          <w:tblCellSpacing w:w="0" w:type="dxa"/>
          <w:jc w:val="center"/>
        </w:trPr>
        <w:tc>
          <w:tcPr>
            <w:tcW w:w="0" w:type="auto"/>
            <w:gridSpan w:val="2"/>
            <w:tcMar>
              <w:top w:w="30" w:type="dxa"/>
              <w:left w:w="75" w:type="dxa"/>
              <w:bottom w:w="30" w:type="dxa"/>
              <w:right w:w="75" w:type="dxa"/>
            </w:tcMar>
            <w:vAlign w:val="center"/>
          </w:tcPr>
          <w:p w:rsidR="00124D1E" w:rsidRPr="00AE2362" w:rsidRDefault="00124D1E" w:rsidP="00124D1E">
            <w:pPr>
              <w:pStyle w:val="2"/>
              <w:ind w:left="74"/>
              <w:rPr>
                <w:i/>
                <w:iCs/>
                <w:sz w:val="15"/>
                <w:szCs w:val="15"/>
                <w:u w:val="single"/>
                <w:lang w:eastAsia="en-US"/>
              </w:rPr>
            </w:pPr>
            <w:r w:rsidRPr="00AE2362">
              <w:rPr>
                <w:i/>
                <w:iCs/>
                <w:sz w:val="15"/>
                <w:szCs w:val="15"/>
                <w:u w:val="single"/>
                <w:lang w:eastAsia="en-US"/>
              </w:rPr>
              <w:t>Для физических лиц</w:t>
            </w: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spacing w:before="0" w:after="0"/>
              <w:ind w:left="74"/>
              <w:rPr>
                <w:lang w:val="ru-RU"/>
              </w:rPr>
            </w:pPr>
            <w:r w:rsidRPr="00763BC4">
              <w:rPr>
                <w:sz w:val="14"/>
                <w:szCs w:val="14"/>
                <w:lang w:val="ru-RU"/>
              </w:rPr>
              <w:t>Документ, удостоверяющий личность представителя:</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spacing w:before="0" w:after="0"/>
              <w:ind w:left="74"/>
              <w:rPr>
                <w:lang w:val="ru-RU"/>
              </w:rPr>
            </w:pPr>
            <w:r>
              <w:t> </w:t>
            </w:r>
          </w:p>
        </w:tc>
      </w:tr>
      <w:tr w:rsidR="00124D1E" w:rsidRPr="00AE2362" w:rsidTr="00124D1E">
        <w:trPr>
          <w:tblCellSpacing w:w="0" w:type="dxa"/>
          <w:jc w:val="center"/>
        </w:trPr>
        <w:tc>
          <w:tcPr>
            <w:tcW w:w="0" w:type="auto"/>
            <w:gridSpan w:val="2"/>
            <w:tcMar>
              <w:top w:w="30" w:type="dxa"/>
              <w:left w:w="75" w:type="dxa"/>
              <w:bottom w:w="30" w:type="dxa"/>
              <w:right w:w="75" w:type="dxa"/>
            </w:tcMar>
            <w:vAlign w:val="center"/>
          </w:tcPr>
          <w:p w:rsidR="00124D1E" w:rsidRPr="00AE2362" w:rsidRDefault="00124D1E" w:rsidP="00124D1E">
            <w:pPr>
              <w:pStyle w:val="2"/>
              <w:ind w:left="74"/>
              <w:rPr>
                <w:i/>
                <w:iCs/>
                <w:sz w:val="15"/>
                <w:szCs w:val="15"/>
                <w:u w:val="single"/>
                <w:lang w:eastAsia="en-US"/>
              </w:rPr>
            </w:pPr>
            <w:r w:rsidRPr="00AE2362">
              <w:rPr>
                <w:i/>
                <w:iCs/>
                <w:sz w:val="15"/>
                <w:szCs w:val="15"/>
                <w:u w:val="single"/>
                <w:lang w:eastAsia="en-US"/>
              </w:rPr>
              <w:t>Для юридических лиц</w:t>
            </w: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spacing w:before="0" w:after="0"/>
              <w:ind w:left="74"/>
              <w:rPr>
                <w:lang w:val="ru-RU"/>
              </w:rPr>
            </w:pPr>
            <w:r w:rsidRPr="00763BC4">
              <w:rPr>
                <w:sz w:val="14"/>
                <w:szCs w:val="14"/>
                <w:lang w:val="ru-RU"/>
              </w:rPr>
              <w:t>Свидетельство о регистрации:</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spacing w:before="0" w:after="0"/>
              <w:ind w:left="74"/>
              <w:rPr>
                <w:lang w:val="ru-RU"/>
              </w:rPr>
            </w:pPr>
            <w:r>
              <w:t> </w:t>
            </w: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sidRPr="00763BC4">
              <w:rPr>
                <w:sz w:val="14"/>
                <w:szCs w:val="14"/>
                <w:lang w:val="ru-RU"/>
              </w:rPr>
              <w:t>В лице:</w:t>
            </w:r>
            <w:r>
              <w:rPr>
                <w:b w:val="0"/>
                <w:bCs w:val="0"/>
                <w:sz w:val="9"/>
                <w:szCs w:val="9"/>
                <w:lang w:val="ru-RU"/>
              </w:rPr>
              <w:br/>
            </w:r>
            <w:r>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sidRPr="00763BC4">
              <w:rPr>
                <w:sz w:val="14"/>
                <w:szCs w:val="14"/>
                <w:lang w:val="ru-RU"/>
              </w:rPr>
              <w:t>Документ, удостоверяющий личность:</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r w:rsidR="00124D1E"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name"/>
              <w:ind w:left="75"/>
              <w:rPr>
                <w:lang w:val="ru-RU"/>
              </w:rPr>
            </w:pPr>
            <w:r w:rsidRPr="00763BC4">
              <w:rPr>
                <w:sz w:val="14"/>
                <w:szCs w:val="14"/>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Default="00124D1E" w:rsidP="00124D1E">
            <w:pPr>
              <w:pStyle w:val="fielddata"/>
              <w:ind w:left="75"/>
              <w:rPr>
                <w:lang w:val="ru-RU"/>
              </w:rPr>
            </w:pPr>
            <w:r>
              <w:t> </w:t>
            </w:r>
          </w:p>
        </w:tc>
      </w:tr>
    </w:tbl>
    <w:p w:rsidR="00124D1E" w:rsidRPr="00B922B4" w:rsidRDefault="00124D1E" w:rsidP="00B922B4">
      <w:pPr>
        <w:pStyle w:val="af3"/>
        <w:jc w:val="center"/>
        <w:rPr>
          <w:b/>
          <w:bCs/>
          <w:sz w:val="20"/>
          <w:szCs w:val="20"/>
        </w:rPr>
      </w:pPr>
      <w:r w:rsidRPr="00B922B4">
        <w:rPr>
          <w:b/>
          <w:bCs/>
          <w:sz w:val="20"/>
          <w:szCs w:val="20"/>
        </w:rPr>
        <w:t>Прошу выдать инвестиционные паи Фонда в количестве ___________ штук</w:t>
      </w:r>
    </w:p>
    <w:p w:rsidR="00124D1E" w:rsidRPr="00B922B4" w:rsidRDefault="00124D1E" w:rsidP="00B922B4">
      <w:pPr>
        <w:pStyle w:val="af3"/>
        <w:jc w:val="center"/>
        <w:rPr>
          <w:b/>
          <w:bCs/>
          <w:sz w:val="20"/>
          <w:szCs w:val="20"/>
        </w:rPr>
      </w:pPr>
      <w:r w:rsidRPr="00B922B4">
        <w:rPr>
          <w:b/>
          <w:bCs/>
          <w:sz w:val="20"/>
          <w:szCs w:val="20"/>
        </w:rPr>
        <w:t>В оплату инвестиционных паев Фонда по заявке передаются следующие денежные средств и имущество:</w:t>
      </w:r>
    </w:p>
    <w:p w:rsidR="00124D1E" w:rsidRPr="00B922B4" w:rsidRDefault="00124D1E" w:rsidP="00B922B4">
      <w:pPr>
        <w:pStyle w:val="af3"/>
        <w:numPr>
          <w:ilvl w:val="0"/>
          <w:numId w:val="21"/>
        </w:numPr>
        <w:rPr>
          <w:b/>
          <w:bCs/>
          <w:sz w:val="20"/>
          <w:szCs w:val="20"/>
        </w:rPr>
      </w:pPr>
      <w:r w:rsidRPr="00B922B4">
        <w:rPr>
          <w:b/>
          <w:bCs/>
          <w:sz w:val="20"/>
          <w:szCs w:val="20"/>
        </w:rPr>
        <w:t>Денежные средства в размере _____________________________________________ (руб.)</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24D1E" w:rsidRPr="001341DB"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1341DB" w:rsidRDefault="00124D1E" w:rsidP="00124D1E">
            <w:pPr>
              <w:pStyle w:val="fieldname"/>
              <w:ind w:left="75"/>
              <w:rPr>
                <w:lang w:val="ru-RU"/>
              </w:rPr>
            </w:pPr>
            <w:r w:rsidRPr="001341DB">
              <w:rPr>
                <w:lang w:val="ru-RU"/>
              </w:rPr>
              <w:t>Реквизиты банковского счета лица, передавшего денежные средства в оплату инвестиционных паев:</w:t>
            </w:r>
            <w:r w:rsidRPr="001341DB">
              <w:rPr>
                <w:b w:val="0"/>
                <w:bCs w:val="0"/>
                <w:sz w:val="9"/>
                <w:szCs w:val="9"/>
                <w:lang w:val="ru-RU"/>
              </w:rPr>
              <w:br/>
            </w:r>
            <w:r w:rsidRPr="001341DB">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1341DB" w:rsidRDefault="00124D1E" w:rsidP="00124D1E">
            <w:pPr>
              <w:pStyle w:val="fielddata"/>
              <w:ind w:left="75"/>
              <w:rPr>
                <w:lang w:val="ru-RU"/>
              </w:rPr>
            </w:pPr>
            <w:r w:rsidRPr="001341DB">
              <w:t> </w:t>
            </w:r>
          </w:p>
        </w:tc>
      </w:tr>
    </w:tbl>
    <w:p w:rsidR="00124D1E" w:rsidRPr="00B922B4" w:rsidRDefault="00124D1E" w:rsidP="00124D1E">
      <w:pPr>
        <w:pStyle w:val="af3"/>
        <w:numPr>
          <w:ilvl w:val="0"/>
          <w:numId w:val="21"/>
        </w:numPr>
        <w:spacing w:before="120" w:after="60"/>
        <w:ind w:left="538" w:hanging="357"/>
        <w:rPr>
          <w:b/>
          <w:bCs/>
          <w:sz w:val="20"/>
          <w:szCs w:val="20"/>
        </w:rPr>
      </w:pPr>
      <w:r w:rsidRPr="00B922B4">
        <w:rPr>
          <w:b/>
          <w:bCs/>
          <w:sz w:val="20"/>
          <w:szCs w:val="20"/>
        </w:rPr>
        <w:t>Имущество, подлежащее внесению в Фонд:</w:t>
      </w:r>
    </w:p>
    <w:tbl>
      <w:tblPr>
        <w:tblW w:w="5061" w:type="pct"/>
        <w:jc w:val="center"/>
        <w:tblCellSpacing w:w="22" w:type="dxa"/>
        <w:tblCellMar>
          <w:top w:w="45" w:type="dxa"/>
          <w:left w:w="45" w:type="dxa"/>
          <w:bottom w:w="45" w:type="dxa"/>
          <w:right w:w="45" w:type="dxa"/>
        </w:tblCellMar>
        <w:tblLook w:val="0000" w:firstRow="0" w:lastRow="0" w:firstColumn="0" w:lastColumn="0" w:noHBand="0" w:noVBand="0"/>
      </w:tblPr>
      <w:tblGrid>
        <w:gridCol w:w="3406"/>
        <w:gridCol w:w="3407"/>
        <w:gridCol w:w="3409"/>
      </w:tblGrid>
      <w:tr w:rsidR="00124D1E" w:rsidRPr="00C3425F" w:rsidTr="00124D1E">
        <w:trPr>
          <w:trHeight w:val="697"/>
          <w:tblCellSpacing w:w="22" w:type="dxa"/>
          <w:jc w:val="center"/>
        </w:trPr>
        <w:tc>
          <w:tcPr>
            <w:tcW w:w="1634" w:type="pct"/>
            <w:tcBorders>
              <w:top w:val="nil"/>
              <w:left w:val="nil"/>
              <w:bottom w:val="single" w:sz="6" w:space="0" w:color="808080"/>
              <w:right w:val="nil"/>
            </w:tcBorders>
            <w:shd w:val="clear" w:color="auto" w:fill="C0C0C0"/>
          </w:tcPr>
          <w:p w:rsidR="00124D1E" w:rsidRPr="001341DB" w:rsidRDefault="00124D1E" w:rsidP="00124D1E">
            <w:pPr>
              <w:jc w:val="center"/>
              <w:outlineLvl w:val="3"/>
              <w:rPr>
                <w:b/>
                <w:bCs/>
                <w:sz w:val="15"/>
                <w:szCs w:val="15"/>
              </w:rPr>
            </w:pPr>
            <w:r w:rsidRPr="001341DB">
              <w:rPr>
                <w:b/>
                <w:bCs/>
                <w:sz w:val="15"/>
                <w:szCs w:val="15"/>
              </w:rPr>
              <w:t>Сведения, позволяющие определенно установить имущество, подлежащее внесению в Фонд.</w:t>
            </w:r>
          </w:p>
        </w:tc>
        <w:tc>
          <w:tcPr>
            <w:tcW w:w="1645" w:type="pct"/>
            <w:tcBorders>
              <w:top w:val="nil"/>
              <w:left w:val="nil"/>
              <w:bottom w:val="single" w:sz="6" w:space="0" w:color="808080"/>
              <w:right w:val="nil"/>
            </w:tcBorders>
            <w:shd w:val="clear" w:color="auto" w:fill="C0C0C0"/>
          </w:tcPr>
          <w:p w:rsidR="00124D1E" w:rsidRPr="001341DB" w:rsidRDefault="00124D1E" w:rsidP="00124D1E">
            <w:pPr>
              <w:jc w:val="center"/>
              <w:outlineLvl w:val="3"/>
              <w:rPr>
                <w:b/>
                <w:bCs/>
                <w:sz w:val="15"/>
                <w:szCs w:val="15"/>
              </w:rPr>
            </w:pPr>
            <w:r w:rsidRPr="001341DB">
              <w:rPr>
                <w:b/>
                <w:bCs/>
                <w:sz w:val="15"/>
                <w:szCs w:val="15"/>
              </w:rPr>
              <w:t>Количество,</w:t>
            </w:r>
          </w:p>
          <w:p w:rsidR="00124D1E" w:rsidRPr="001341DB" w:rsidRDefault="00124D1E" w:rsidP="00124D1E">
            <w:pPr>
              <w:jc w:val="center"/>
              <w:outlineLvl w:val="3"/>
              <w:rPr>
                <w:b/>
                <w:bCs/>
                <w:sz w:val="15"/>
                <w:szCs w:val="15"/>
              </w:rPr>
            </w:pPr>
            <w:r w:rsidRPr="001341DB">
              <w:rPr>
                <w:b/>
                <w:bCs/>
                <w:sz w:val="15"/>
                <w:szCs w:val="15"/>
              </w:rPr>
              <w:t>шт.</w:t>
            </w:r>
          </w:p>
          <w:p w:rsidR="00124D1E" w:rsidRPr="001341DB" w:rsidRDefault="00124D1E" w:rsidP="00124D1E">
            <w:pPr>
              <w:jc w:val="center"/>
              <w:outlineLvl w:val="3"/>
              <w:rPr>
                <w:b/>
                <w:bCs/>
                <w:sz w:val="15"/>
                <w:szCs w:val="15"/>
              </w:rPr>
            </w:pPr>
          </w:p>
        </w:tc>
        <w:tc>
          <w:tcPr>
            <w:tcW w:w="1635" w:type="pct"/>
            <w:tcBorders>
              <w:top w:val="nil"/>
              <w:left w:val="nil"/>
              <w:bottom w:val="single" w:sz="6" w:space="0" w:color="808080"/>
              <w:right w:val="nil"/>
            </w:tcBorders>
            <w:shd w:val="clear" w:color="auto" w:fill="C0C0C0"/>
          </w:tcPr>
          <w:p w:rsidR="00124D1E" w:rsidRPr="001341DB" w:rsidRDefault="00124D1E" w:rsidP="00124D1E">
            <w:pPr>
              <w:jc w:val="center"/>
              <w:outlineLvl w:val="3"/>
              <w:rPr>
                <w:b/>
                <w:bCs/>
                <w:sz w:val="15"/>
                <w:szCs w:val="15"/>
              </w:rPr>
            </w:pPr>
            <w:r w:rsidRPr="001341DB">
              <w:rPr>
                <w:b/>
                <w:bCs/>
                <w:sz w:val="15"/>
                <w:szCs w:val="15"/>
              </w:rPr>
              <w:t>Стоимость,</w:t>
            </w:r>
          </w:p>
          <w:p w:rsidR="00124D1E" w:rsidRDefault="00124D1E" w:rsidP="00124D1E">
            <w:pPr>
              <w:jc w:val="center"/>
              <w:outlineLvl w:val="3"/>
              <w:rPr>
                <w:b/>
                <w:bCs/>
                <w:sz w:val="15"/>
                <w:szCs w:val="15"/>
              </w:rPr>
            </w:pPr>
            <w:r w:rsidRPr="001341DB">
              <w:rPr>
                <w:b/>
                <w:bCs/>
                <w:sz w:val="15"/>
                <w:szCs w:val="15"/>
              </w:rPr>
              <w:t>руб.</w:t>
            </w:r>
          </w:p>
          <w:p w:rsidR="00124D1E" w:rsidRPr="00C3425F" w:rsidRDefault="00124D1E" w:rsidP="00124D1E">
            <w:pPr>
              <w:jc w:val="center"/>
              <w:outlineLvl w:val="3"/>
              <w:rPr>
                <w:b/>
                <w:bCs/>
                <w:sz w:val="15"/>
                <w:szCs w:val="15"/>
              </w:rPr>
            </w:pPr>
          </w:p>
        </w:tc>
      </w:tr>
    </w:tbl>
    <w:p w:rsidR="00124D1E" w:rsidRPr="009072AF" w:rsidRDefault="00124D1E" w:rsidP="00B922B4">
      <w:pPr>
        <w:pStyle w:val="3"/>
        <w:pBdr>
          <w:bottom w:val="single" w:sz="6" w:space="0" w:color="808080"/>
        </w:pBdr>
        <w:shd w:val="clear" w:color="auto" w:fill="C0C0C0"/>
        <w:spacing w:before="150" w:after="45"/>
        <w:jc w:val="center"/>
        <w:rPr>
          <w:bCs w:val="0"/>
          <w:sz w:val="18"/>
          <w:szCs w:val="18"/>
          <w:lang w:eastAsia="en-US"/>
        </w:rPr>
      </w:pPr>
      <w:r w:rsidRPr="009072AF">
        <w:rPr>
          <w:bCs w:val="0"/>
          <w:sz w:val="18"/>
          <w:szCs w:val="18"/>
          <w:lang w:eastAsia="en-US"/>
        </w:rPr>
        <w:t>Информация о каждом номинальном держателе приобретаемых инвестиционных паев:</w:t>
      </w:r>
    </w:p>
    <w:p w:rsidR="00124D1E" w:rsidRPr="009072AF" w:rsidRDefault="00124D1E" w:rsidP="00B922B4">
      <w:pPr>
        <w:pStyle w:val="3"/>
        <w:pBdr>
          <w:bottom w:val="single" w:sz="6" w:space="0" w:color="808080"/>
        </w:pBdr>
        <w:shd w:val="clear" w:color="auto" w:fill="C0C0C0"/>
        <w:jc w:val="center"/>
        <w:rPr>
          <w:bCs w:val="0"/>
          <w:sz w:val="18"/>
          <w:szCs w:val="18"/>
          <w:lang w:eastAsia="en-US"/>
        </w:rPr>
      </w:pPr>
      <w:r w:rsidRPr="009072AF">
        <w:rPr>
          <w:bCs w:val="0"/>
          <w:sz w:val="18"/>
          <w:szCs w:val="18"/>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970"/>
      </w:tblGrid>
      <w:tr w:rsidR="00124D1E" w:rsidRPr="00763BC4" w:rsidTr="00124D1E">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124D1E" w:rsidRPr="00763BC4" w:rsidRDefault="00124D1E" w:rsidP="00124D1E">
            <w:pPr>
              <w:pStyle w:val="fielddata"/>
              <w:ind w:left="75"/>
              <w:rPr>
                <w:sz w:val="14"/>
                <w:szCs w:val="14"/>
                <w:lang w:val="ru-RU"/>
              </w:rPr>
            </w:pPr>
          </w:p>
        </w:tc>
      </w:tr>
    </w:tbl>
    <w:p w:rsidR="00124D1E" w:rsidRPr="009072AF" w:rsidRDefault="00124D1E" w:rsidP="00B922B4">
      <w:pPr>
        <w:pStyle w:val="3"/>
        <w:pBdr>
          <w:bottom w:val="single" w:sz="6" w:space="0" w:color="808080"/>
        </w:pBdr>
        <w:shd w:val="clear" w:color="auto" w:fill="C0C0C0"/>
        <w:spacing w:before="150" w:after="45"/>
        <w:jc w:val="center"/>
        <w:rPr>
          <w:bCs w:val="0"/>
          <w:sz w:val="18"/>
          <w:szCs w:val="18"/>
          <w:lang w:eastAsia="en-US"/>
        </w:rPr>
      </w:pPr>
      <w:r w:rsidRPr="009072AF">
        <w:rPr>
          <w:bCs w:val="0"/>
          <w:sz w:val="18"/>
          <w:szCs w:val="18"/>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24D1E" w:rsidRPr="00763BC4"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763BC4" w:rsidRDefault="00124D1E" w:rsidP="00124D1E">
            <w:pPr>
              <w:pStyle w:val="fieldname"/>
              <w:ind w:left="75"/>
              <w:rPr>
                <w:sz w:val="14"/>
                <w:szCs w:val="14"/>
                <w:lang w:val="ru-RU"/>
              </w:rPr>
            </w:pPr>
            <w:r w:rsidRPr="00AB5638">
              <w:rPr>
                <w:sz w:val="14"/>
                <w:szCs w:val="14"/>
                <w:lang w:val="ru-RU"/>
              </w:rPr>
              <w:t>Ф.И.О./</w:t>
            </w:r>
            <w:r w:rsidRPr="00763BC4">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763BC4" w:rsidRDefault="00124D1E" w:rsidP="00124D1E">
            <w:pPr>
              <w:pStyle w:val="fielddata"/>
              <w:ind w:left="75"/>
              <w:rPr>
                <w:sz w:val="14"/>
                <w:szCs w:val="14"/>
                <w:lang w:val="ru-RU"/>
              </w:rPr>
            </w:pPr>
          </w:p>
        </w:tc>
      </w:tr>
      <w:tr w:rsidR="00124D1E" w:rsidRPr="00763BC4"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763BC4" w:rsidRDefault="00124D1E" w:rsidP="00124D1E">
            <w:pPr>
              <w:pStyle w:val="fieldname"/>
              <w:ind w:left="75"/>
              <w:rPr>
                <w:sz w:val="14"/>
                <w:szCs w:val="14"/>
                <w:lang w:val="ru-RU"/>
              </w:rPr>
            </w:pPr>
            <w:r w:rsidRPr="00763BC4">
              <w:rPr>
                <w:sz w:val="14"/>
                <w:szCs w:val="14"/>
                <w:lang w:val="ru-RU"/>
              </w:rPr>
              <w:t>Документ:</w:t>
            </w:r>
            <w:r w:rsidRPr="00763BC4">
              <w:rPr>
                <w:b w:val="0"/>
                <w:bCs w:val="0"/>
                <w:sz w:val="14"/>
                <w:szCs w:val="14"/>
                <w:lang w:val="ru-RU"/>
              </w:rPr>
              <w:br/>
            </w:r>
            <w:r w:rsidRPr="00763BC4">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763BC4" w:rsidRDefault="00124D1E" w:rsidP="00124D1E">
            <w:pPr>
              <w:pStyle w:val="fielddata"/>
              <w:ind w:left="75"/>
              <w:rPr>
                <w:sz w:val="14"/>
                <w:szCs w:val="14"/>
                <w:lang w:val="ru-RU"/>
              </w:rPr>
            </w:pPr>
            <w:r w:rsidRPr="00763BC4">
              <w:rPr>
                <w:sz w:val="14"/>
                <w:szCs w:val="14"/>
              </w:rPr>
              <w:t> </w:t>
            </w:r>
          </w:p>
        </w:tc>
      </w:tr>
      <w:tr w:rsidR="00124D1E" w:rsidRPr="00763BC4"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763BC4" w:rsidRDefault="00124D1E" w:rsidP="00124D1E">
            <w:pPr>
              <w:pStyle w:val="fieldname"/>
              <w:ind w:left="75"/>
              <w:rPr>
                <w:sz w:val="14"/>
                <w:szCs w:val="14"/>
                <w:lang w:val="ru-RU"/>
              </w:rPr>
            </w:pPr>
            <w:r w:rsidRPr="00763BC4">
              <w:rPr>
                <w:bCs w:val="0"/>
                <w:iCs/>
                <w:noProof/>
                <w:sz w:val="14"/>
                <w:szCs w:val="14"/>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763BC4" w:rsidRDefault="00124D1E" w:rsidP="00124D1E">
            <w:pPr>
              <w:pStyle w:val="fielddata"/>
              <w:ind w:left="75"/>
              <w:rPr>
                <w:sz w:val="14"/>
                <w:szCs w:val="14"/>
                <w:lang w:val="ru-RU"/>
              </w:rPr>
            </w:pPr>
          </w:p>
        </w:tc>
      </w:tr>
    </w:tbl>
    <w:p w:rsidR="00124D1E" w:rsidRPr="00763BC4" w:rsidRDefault="00124D1E" w:rsidP="00124D1E">
      <w:pPr>
        <w:spacing w:before="60" w:line="180" w:lineRule="exact"/>
        <w:ind w:left="170"/>
        <w:rPr>
          <w:b/>
          <w:bCs/>
          <w:i/>
          <w:iCs/>
          <w:noProof/>
          <w:sz w:val="14"/>
          <w:szCs w:val="14"/>
        </w:rPr>
      </w:pPr>
      <w:r w:rsidRPr="00763BC4">
        <w:rPr>
          <w:b/>
          <w:bCs/>
          <w:i/>
          <w:iCs/>
          <w:noProof/>
          <w:sz w:val="14"/>
          <w:szCs w:val="14"/>
        </w:rPr>
        <w:t xml:space="preserve">Обязательно заполняется в </w:t>
      </w:r>
      <w:r w:rsidRPr="00AE2362">
        <w:rPr>
          <w:b/>
          <w:bCs/>
          <w:i/>
          <w:iCs/>
          <w:noProof/>
          <w:sz w:val="14"/>
          <w:szCs w:val="14"/>
        </w:rPr>
        <w:t>случае, если приобретатель инвестиционных</w:t>
      </w:r>
      <w:r w:rsidRPr="00763BC4">
        <w:rPr>
          <w:b/>
          <w:bCs/>
          <w:i/>
          <w:iCs/>
          <w:noProof/>
          <w:sz w:val="14"/>
          <w:szCs w:val="14"/>
        </w:rPr>
        <w:t xml:space="preserve"> паев является физическим лицом:</w:t>
      </w:r>
    </w:p>
    <w:p w:rsidR="00124D1E" w:rsidRPr="00763BC4" w:rsidRDefault="00124D1E" w:rsidP="00124D1E">
      <w:pPr>
        <w:spacing w:line="180" w:lineRule="exact"/>
        <w:ind w:left="170"/>
        <w:rPr>
          <w:b/>
          <w:bCs/>
          <w:iCs/>
          <w:noProof/>
          <w:sz w:val="14"/>
          <w:szCs w:val="14"/>
        </w:rPr>
      </w:pPr>
      <w:r w:rsidRPr="00763BC4">
        <w:rPr>
          <w:b/>
          <w:bCs/>
          <w:iCs/>
          <w:noProof/>
          <w:sz w:val="14"/>
          <w:szCs w:val="14"/>
        </w:rPr>
        <w:t>- приобретатель является налоговым резидентом РФ ___________</w:t>
      </w:r>
    </w:p>
    <w:p w:rsidR="00124D1E" w:rsidRPr="00763BC4" w:rsidRDefault="00124D1E" w:rsidP="00124D1E">
      <w:pPr>
        <w:spacing w:line="180" w:lineRule="exact"/>
        <w:ind w:left="170"/>
        <w:rPr>
          <w:b/>
          <w:bCs/>
          <w:iCs/>
          <w:noProof/>
          <w:sz w:val="14"/>
          <w:szCs w:val="14"/>
        </w:rPr>
      </w:pPr>
      <w:r w:rsidRPr="00763BC4">
        <w:rPr>
          <w:b/>
          <w:bCs/>
          <w:iCs/>
          <w:noProof/>
          <w:sz w:val="14"/>
          <w:szCs w:val="14"/>
        </w:rPr>
        <w:t>- приобретатель не является налоговым резидентов РФ _________</w:t>
      </w:r>
    </w:p>
    <w:p w:rsidR="00124D1E" w:rsidRDefault="00124D1E" w:rsidP="00124D1E">
      <w:pPr>
        <w:pStyle w:val="af3"/>
        <w:spacing w:before="60" w:after="120"/>
        <w:rPr>
          <w:sz w:val="14"/>
        </w:rPr>
      </w:pPr>
      <w:r>
        <w:rPr>
          <w:sz w:val="14"/>
        </w:rPr>
        <w:t>Настоящая заявка носит безотзывный характер.</w:t>
      </w:r>
      <w:r>
        <w:rPr>
          <w:sz w:val="14"/>
        </w:rPr>
        <w:br/>
        <w:t>С Правилами Фонда ознакомлен.</w:t>
      </w:r>
    </w:p>
    <w:tbl>
      <w:tblPr>
        <w:tblW w:w="4985" w:type="pct"/>
        <w:tblCellSpacing w:w="75" w:type="dxa"/>
        <w:tblCellMar>
          <w:left w:w="0" w:type="dxa"/>
          <w:right w:w="0" w:type="dxa"/>
        </w:tblCellMar>
        <w:tblLook w:val="0000" w:firstRow="0" w:lastRow="0" w:firstColumn="0" w:lastColumn="0" w:noHBand="0" w:noVBand="0"/>
      </w:tblPr>
      <w:tblGrid>
        <w:gridCol w:w="2593"/>
        <w:gridCol w:w="7747"/>
      </w:tblGrid>
      <w:tr w:rsidR="00124D1E" w:rsidTr="00124D1E">
        <w:trPr>
          <w:trHeight w:val="567"/>
          <w:tblCellSpacing w:w="75" w:type="dxa"/>
        </w:trPr>
        <w:tc>
          <w:tcPr>
            <w:tcW w:w="1197" w:type="pct"/>
            <w:tcMar>
              <w:top w:w="30" w:type="dxa"/>
              <w:left w:w="75" w:type="dxa"/>
              <w:bottom w:w="30" w:type="dxa"/>
              <w:right w:w="75" w:type="dxa"/>
            </w:tcMar>
          </w:tcPr>
          <w:p w:rsidR="00124D1E" w:rsidRDefault="00124D1E" w:rsidP="00124D1E">
            <w:pPr>
              <w:pStyle w:val="signfield"/>
              <w:spacing w:before="0" w:after="0"/>
              <w:rPr>
                <w:lang w:val="ru-RU"/>
              </w:rPr>
            </w:pPr>
            <w:r>
              <w:rPr>
                <w:lang w:val="ru-RU"/>
              </w:rPr>
              <w:t>Подпись Уполномоченного представителя</w:t>
            </w:r>
          </w:p>
        </w:tc>
        <w:tc>
          <w:tcPr>
            <w:tcW w:w="0" w:type="auto"/>
            <w:tcMar>
              <w:top w:w="30" w:type="dxa"/>
              <w:left w:w="75" w:type="dxa"/>
              <w:bottom w:w="30" w:type="dxa"/>
              <w:right w:w="75" w:type="dxa"/>
            </w:tcMar>
          </w:tcPr>
          <w:p w:rsidR="00124D1E" w:rsidRPr="00493EF3" w:rsidRDefault="00124D1E" w:rsidP="00124D1E">
            <w:pPr>
              <w:pStyle w:val="signfield"/>
              <w:spacing w:before="0" w:after="0"/>
              <w:rPr>
                <w:b/>
                <w:lang w:val="ru-RU"/>
              </w:rPr>
            </w:pPr>
            <w:r w:rsidRPr="00493EF3">
              <w:rPr>
                <w:lang w:val="ru-RU"/>
              </w:rPr>
              <w:t xml:space="preserve">Подпись лица     </w:t>
            </w:r>
            <w:r w:rsidRPr="00493EF3">
              <w:rPr>
                <w:lang w:val="ru-RU"/>
              </w:rPr>
              <w:br/>
              <w:t xml:space="preserve">принявшего заявку                                                                                                          </w:t>
            </w:r>
            <w:r w:rsidRPr="00493EF3">
              <w:rPr>
                <w:b/>
                <w:lang w:val="ru-RU"/>
              </w:rPr>
              <w:t>М.П.</w:t>
            </w:r>
          </w:p>
        </w:tc>
      </w:tr>
    </w:tbl>
    <w:p w:rsidR="00124D1E" w:rsidRDefault="00124D1E" w:rsidP="00124D1E">
      <w:pPr>
        <w:pStyle w:val="fieldcomment"/>
        <w:jc w:val="right"/>
        <w:rPr>
          <w:sz w:val="16"/>
          <w:szCs w:val="16"/>
          <w:lang w:val="ru-RU"/>
        </w:rPr>
      </w:pPr>
    </w:p>
    <w:p w:rsidR="00124D1E" w:rsidRPr="000441A3" w:rsidRDefault="00124D1E" w:rsidP="00124D1E">
      <w:pPr>
        <w:pStyle w:val="af3"/>
        <w:jc w:val="right"/>
      </w:pPr>
      <w:r w:rsidRPr="000441A3">
        <w:lastRenderedPageBreak/>
        <w:t xml:space="preserve">Приложение № </w:t>
      </w:r>
      <w:r>
        <w:t>10</w:t>
      </w:r>
      <w:r w:rsidRPr="000441A3">
        <w:t xml:space="preserve"> к Правилам Фонда </w:t>
      </w:r>
    </w:p>
    <w:p w:rsidR="00124D1E" w:rsidRPr="000441A3" w:rsidRDefault="00124D1E" w:rsidP="00124D1E">
      <w:pPr>
        <w:pStyle w:val="1"/>
        <w:rPr>
          <w:kern w:val="36"/>
          <w:lang w:eastAsia="en-US"/>
        </w:rPr>
      </w:pPr>
      <w:bookmarkStart w:id="144" w:name="_Toc235935560"/>
      <w:r w:rsidRPr="000441A3">
        <w:rPr>
          <w:kern w:val="36"/>
          <w:lang w:eastAsia="en-US"/>
        </w:rPr>
        <w:t xml:space="preserve">Заявка на погашение инвестиционных паев № </w:t>
      </w:r>
      <w:r w:rsidRPr="000441A3">
        <w:rPr>
          <w:kern w:val="36"/>
          <w:lang w:eastAsia="en-US"/>
        </w:rPr>
        <w:br/>
        <w:t>для физических лиц</w:t>
      </w:r>
      <w:bookmarkEnd w:id="144"/>
    </w:p>
    <w:p w:rsidR="00124D1E" w:rsidRPr="000441A3" w:rsidRDefault="00124D1E" w:rsidP="00124D1E">
      <w:pPr>
        <w:pStyle w:val="fielddata"/>
        <w:rPr>
          <w:lang w:val="ru-RU"/>
        </w:rPr>
      </w:pPr>
      <w:r w:rsidRPr="000441A3">
        <w:rPr>
          <w:b/>
          <w:bCs/>
          <w:lang w:val="ru-RU"/>
        </w:rPr>
        <w:t xml:space="preserve">Дата: 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bl>
    <w:p w:rsidR="00124D1E" w:rsidRPr="000441A3" w:rsidRDefault="00124D1E" w:rsidP="00B922B4">
      <w:pPr>
        <w:pStyle w:val="3"/>
        <w:pBdr>
          <w:bottom w:val="single" w:sz="6" w:space="0" w:color="808080"/>
        </w:pBdr>
        <w:shd w:val="clear" w:color="auto" w:fill="C0C0C0"/>
        <w:spacing w:before="150" w:after="45"/>
        <w:jc w:val="center"/>
        <w:rPr>
          <w:bCs w:val="0"/>
          <w:sz w:val="18"/>
          <w:szCs w:val="18"/>
          <w:lang w:eastAsia="en-US"/>
        </w:rPr>
      </w:pPr>
      <w:r w:rsidRPr="000441A3">
        <w:rPr>
          <w:bCs w:val="0"/>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lang w:val="ru-RU"/>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ind w:left="75"/>
            </w:pPr>
          </w:p>
        </w:tc>
      </w:tr>
    </w:tbl>
    <w:p w:rsidR="00124D1E" w:rsidRPr="000441A3" w:rsidRDefault="00124D1E" w:rsidP="00B922B4">
      <w:pPr>
        <w:pStyle w:val="3"/>
        <w:pBdr>
          <w:bottom w:val="single" w:sz="6" w:space="0" w:color="808080"/>
        </w:pBdr>
        <w:shd w:val="clear" w:color="auto" w:fill="C0C0C0"/>
        <w:spacing w:before="150" w:after="45"/>
        <w:jc w:val="center"/>
        <w:rPr>
          <w:bCs w:val="0"/>
          <w:sz w:val="18"/>
          <w:szCs w:val="18"/>
          <w:lang w:eastAsia="en-US"/>
        </w:rPr>
      </w:pPr>
      <w:r w:rsidRPr="000441A3">
        <w:rPr>
          <w:bCs w:val="0"/>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r w:rsidR="00124D1E" w:rsidRPr="000441A3" w:rsidTr="00124D1E">
        <w:trPr>
          <w:tblCellSpacing w:w="0" w:type="dxa"/>
          <w:jc w:val="center"/>
        </w:trPr>
        <w:tc>
          <w:tcPr>
            <w:tcW w:w="0" w:type="auto"/>
            <w:gridSpan w:val="2"/>
            <w:tcMar>
              <w:top w:w="30" w:type="dxa"/>
              <w:left w:w="75" w:type="dxa"/>
              <w:bottom w:w="30" w:type="dxa"/>
              <w:right w:w="75" w:type="dxa"/>
            </w:tcMar>
            <w:vAlign w:val="center"/>
          </w:tcPr>
          <w:p w:rsidR="00124D1E" w:rsidRPr="000441A3" w:rsidRDefault="00124D1E" w:rsidP="00124D1E">
            <w:pPr>
              <w:pStyle w:val="2"/>
              <w:ind w:left="74"/>
              <w:rPr>
                <w:i/>
                <w:iCs/>
                <w:sz w:val="15"/>
                <w:szCs w:val="15"/>
                <w:u w:val="single"/>
                <w:lang w:eastAsia="en-US"/>
              </w:rPr>
            </w:pPr>
            <w:r w:rsidRPr="000441A3">
              <w:rPr>
                <w:i/>
                <w:iCs/>
                <w:sz w:val="15"/>
                <w:szCs w:val="15"/>
                <w:u w:val="single"/>
                <w:lang w:eastAsia="en-US"/>
              </w:rPr>
              <w:t>Для физических лиц</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lang w:val="ru-RU"/>
              </w:rPr>
              <w:t>Документ, удостоверяющий личность представителя:</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r w:rsidR="00124D1E" w:rsidRPr="000441A3" w:rsidTr="00124D1E">
        <w:trPr>
          <w:tblCellSpacing w:w="0" w:type="dxa"/>
          <w:jc w:val="center"/>
        </w:trPr>
        <w:tc>
          <w:tcPr>
            <w:tcW w:w="0" w:type="auto"/>
            <w:gridSpan w:val="2"/>
            <w:tcMar>
              <w:top w:w="30" w:type="dxa"/>
              <w:left w:w="75" w:type="dxa"/>
              <w:bottom w:w="30" w:type="dxa"/>
              <w:right w:w="75" w:type="dxa"/>
            </w:tcMar>
            <w:vAlign w:val="center"/>
          </w:tcPr>
          <w:p w:rsidR="00124D1E" w:rsidRPr="000441A3" w:rsidRDefault="00124D1E" w:rsidP="00124D1E">
            <w:pPr>
              <w:pStyle w:val="2"/>
              <w:ind w:left="74"/>
              <w:rPr>
                <w:i/>
                <w:iCs/>
                <w:sz w:val="15"/>
                <w:szCs w:val="15"/>
                <w:u w:val="single"/>
                <w:lang w:eastAsia="en-US"/>
              </w:rPr>
            </w:pPr>
            <w:r w:rsidRPr="000441A3">
              <w:rPr>
                <w:i/>
                <w:iCs/>
                <w:sz w:val="15"/>
                <w:szCs w:val="15"/>
                <w:u w:val="single"/>
                <w:lang w:eastAsia="en-US"/>
              </w:rPr>
              <w:t>Для юридических лиц</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lang w:val="ru-RU"/>
              </w:rPr>
              <w:t>Свидетельство о регистрации:</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lang w:val="ru-RU"/>
              </w:rPr>
              <w:t>В лице:</w:t>
            </w:r>
            <w:r w:rsidRPr="000441A3">
              <w:rPr>
                <w:b w:val="0"/>
                <w:bCs w:val="0"/>
                <w:sz w:val="9"/>
                <w:szCs w:val="9"/>
                <w:lang w:val="ru-RU"/>
              </w:rPr>
              <w:br/>
            </w:r>
            <w:r w:rsidRPr="000441A3">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bl>
    <w:p w:rsidR="00124D1E" w:rsidRPr="000441A3" w:rsidRDefault="00124D1E" w:rsidP="00124D1E">
      <w:pPr>
        <w:pStyle w:val="af3"/>
        <w:spacing w:before="375" w:after="375"/>
        <w:jc w:val="center"/>
      </w:pPr>
      <w:r w:rsidRPr="000441A3">
        <w:rPr>
          <w:b/>
          <w:bCs/>
        </w:rPr>
        <w:t xml:space="preserve">Прошу погасить инвестиционные паи Фонда в количестве </w:t>
      </w:r>
      <w:r w:rsidRPr="000441A3">
        <w:rPr>
          <w:b/>
          <w:bCs/>
          <w:u w:val="single"/>
        </w:rPr>
        <w:t>     </w:t>
      </w:r>
      <w:r w:rsidRPr="000441A3">
        <w:rPr>
          <w:b/>
          <w:bCs/>
        </w:rPr>
        <w:t xml:space="preserve"> штук.</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lang w:val="ru-RU"/>
              </w:rPr>
              <w:t>Прошу перечислить сумму денежной компенсации на счет:</w:t>
            </w:r>
          </w:p>
          <w:p w:rsidR="00124D1E" w:rsidRPr="000441A3" w:rsidRDefault="00124D1E" w:rsidP="00124D1E">
            <w:pPr>
              <w:pStyle w:val="fieldname"/>
              <w:ind w:left="75"/>
              <w:rPr>
                <w:lang w:val="ru-RU"/>
              </w:rPr>
            </w:pPr>
            <w:r w:rsidRPr="000441A3">
              <w:rPr>
                <w:lang w:val="ru-RU"/>
              </w:rPr>
              <w:t>Указывается счет лица, погашающего инвестиционные паи</w:t>
            </w:r>
            <w:r w:rsidRPr="000441A3">
              <w:rPr>
                <w:lang w:val="ru-RU"/>
              </w:rPr>
              <w:br/>
            </w:r>
            <w:r w:rsidRPr="000441A3">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bl>
    <w:p w:rsidR="00124D1E" w:rsidRPr="000441A3" w:rsidRDefault="00124D1E" w:rsidP="00124D1E">
      <w:pPr>
        <w:pStyle w:val="af3"/>
        <w:spacing w:before="375" w:after="375"/>
      </w:pPr>
      <w:r w:rsidRPr="000441A3">
        <w:t>Настоящая заявка носит безотзывный характер.</w:t>
      </w:r>
      <w:r w:rsidRPr="000441A3">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3379"/>
        <w:gridCol w:w="6992"/>
      </w:tblGrid>
      <w:tr w:rsidR="00124D1E" w:rsidRPr="000441A3" w:rsidTr="00124D1E">
        <w:trPr>
          <w:tblCellSpacing w:w="75" w:type="dxa"/>
        </w:trPr>
        <w:tc>
          <w:tcPr>
            <w:tcW w:w="2500" w:type="pct"/>
            <w:tcMar>
              <w:top w:w="30" w:type="dxa"/>
              <w:left w:w="75" w:type="dxa"/>
              <w:bottom w:w="30" w:type="dxa"/>
              <w:right w:w="75" w:type="dxa"/>
            </w:tcMar>
          </w:tcPr>
          <w:p w:rsidR="00124D1E" w:rsidRPr="000441A3" w:rsidRDefault="00124D1E" w:rsidP="00124D1E">
            <w:pPr>
              <w:pStyle w:val="signfield"/>
              <w:ind w:left="75"/>
              <w:rPr>
                <w:lang w:val="ru-RU"/>
              </w:rPr>
            </w:pPr>
            <w:r w:rsidRPr="000441A3">
              <w:rPr>
                <w:lang w:val="ru-RU"/>
              </w:rPr>
              <w:t>Подпись Заявителя/</w:t>
            </w:r>
            <w:r w:rsidRPr="000441A3">
              <w:rPr>
                <w:lang w:val="ru-RU"/>
              </w:rPr>
              <w:br/>
              <w:t>Уполномоченного представителя</w:t>
            </w:r>
          </w:p>
        </w:tc>
        <w:tc>
          <w:tcPr>
            <w:tcW w:w="0" w:type="auto"/>
            <w:tcMar>
              <w:top w:w="30" w:type="dxa"/>
              <w:left w:w="75" w:type="dxa"/>
              <w:bottom w:w="30" w:type="dxa"/>
              <w:right w:w="75" w:type="dxa"/>
            </w:tcMar>
          </w:tcPr>
          <w:p w:rsidR="00124D1E" w:rsidRPr="000441A3" w:rsidRDefault="00124D1E" w:rsidP="00124D1E">
            <w:pPr>
              <w:pStyle w:val="signfield"/>
              <w:ind w:left="75"/>
              <w:rPr>
                <w:lang w:val="ru-RU"/>
              </w:rPr>
            </w:pPr>
            <w:r w:rsidRPr="000441A3">
              <w:rPr>
                <w:lang w:val="ru-RU"/>
              </w:rPr>
              <w:t>Подпись лица</w:t>
            </w:r>
            <w:r w:rsidRPr="000441A3">
              <w:rPr>
                <w:lang w:val="ru-RU"/>
              </w:rPr>
              <w:br/>
              <w:t>принявшего заявку</w:t>
            </w:r>
          </w:p>
          <w:p w:rsidR="00124D1E" w:rsidRPr="000441A3" w:rsidRDefault="00124D1E" w:rsidP="00124D1E">
            <w:pPr>
              <w:pStyle w:val="stampfield"/>
              <w:ind w:left="6195"/>
              <w:rPr>
                <w:lang w:val="ru-RU"/>
              </w:rPr>
            </w:pPr>
            <w:r w:rsidRPr="000441A3">
              <w:rPr>
                <w:lang w:val="ru-RU"/>
              </w:rPr>
              <w:t>М.П.</w:t>
            </w:r>
          </w:p>
        </w:tc>
      </w:tr>
    </w:tbl>
    <w:p w:rsidR="00124D1E" w:rsidRPr="000441A3" w:rsidRDefault="00124D1E" w:rsidP="00124D1E"/>
    <w:p w:rsidR="00124D1E" w:rsidRPr="000441A3" w:rsidRDefault="00124D1E" w:rsidP="00124D1E">
      <w:pPr>
        <w:jc w:val="right"/>
        <w:rPr>
          <w:sz w:val="16"/>
          <w:szCs w:val="16"/>
        </w:rPr>
      </w:pPr>
      <w:r w:rsidRPr="000441A3">
        <w:br w:type="page"/>
      </w:r>
      <w:r w:rsidRPr="000441A3">
        <w:rPr>
          <w:sz w:val="16"/>
          <w:szCs w:val="16"/>
          <w:lang w:eastAsia="en-US"/>
        </w:rPr>
        <w:lastRenderedPageBreak/>
        <w:t xml:space="preserve">Приложение № </w:t>
      </w:r>
      <w:r>
        <w:rPr>
          <w:sz w:val="16"/>
          <w:szCs w:val="16"/>
          <w:lang w:eastAsia="en-US"/>
        </w:rPr>
        <w:t>11</w:t>
      </w:r>
      <w:r w:rsidRPr="000441A3">
        <w:rPr>
          <w:sz w:val="16"/>
          <w:szCs w:val="16"/>
          <w:lang w:eastAsia="en-US"/>
        </w:rPr>
        <w:t xml:space="preserve"> к Правилам Фонда</w:t>
      </w:r>
      <w:r w:rsidRPr="000441A3">
        <w:rPr>
          <w:sz w:val="16"/>
          <w:szCs w:val="16"/>
        </w:rPr>
        <w:t xml:space="preserve"> </w:t>
      </w:r>
    </w:p>
    <w:p w:rsidR="00124D1E" w:rsidRPr="000441A3" w:rsidRDefault="00124D1E" w:rsidP="00124D1E">
      <w:pPr>
        <w:pStyle w:val="1"/>
        <w:rPr>
          <w:kern w:val="36"/>
          <w:lang w:eastAsia="en-US"/>
        </w:rPr>
      </w:pPr>
      <w:bookmarkStart w:id="145" w:name="_Toc235935561"/>
      <w:r w:rsidRPr="000441A3">
        <w:rPr>
          <w:kern w:val="36"/>
          <w:lang w:eastAsia="en-US"/>
        </w:rPr>
        <w:t xml:space="preserve">Заявка на погашение инвестиционных паев № </w:t>
      </w:r>
      <w:r w:rsidRPr="000441A3">
        <w:rPr>
          <w:kern w:val="36"/>
          <w:lang w:eastAsia="en-US"/>
        </w:rPr>
        <w:br/>
        <w:t>для юридических лиц</w:t>
      </w:r>
      <w:bookmarkEnd w:id="145"/>
    </w:p>
    <w:p w:rsidR="00124D1E" w:rsidRPr="000441A3" w:rsidRDefault="00124D1E" w:rsidP="00124D1E">
      <w:pPr>
        <w:pStyle w:val="fielddata"/>
        <w:rPr>
          <w:lang w:val="ru-RU"/>
        </w:rPr>
      </w:pPr>
      <w:r w:rsidRPr="000441A3">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bl>
    <w:p w:rsidR="00124D1E" w:rsidRPr="000441A3" w:rsidRDefault="00124D1E" w:rsidP="00B922B4">
      <w:pPr>
        <w:pStyle w:val="3"/>
        <w:pBdr>
          <w:bottom w:val="single" w:sz="6" w:space="0" w:color="808080"/>
        </w:pBdr>
        <w:shd w:val="clear" w:color="auto" w:fill="C0C0C0"/>
        <w:spacing w:before="150" w:after="45"/>
        <w:jc w:val="center"/>
        <w:rPr>
          <w:bCs w:val="0"/>
          <w:sz w:val="18"/>
          <w:szCs w:val="18"/>
          <w:lang w:eastAsia="en-US"/>
        </w:rPr>
      </w:pPr>
      <w:r w:rsidRPr="000441A3">
        <w:rPr>
          <w:bCs w:val="0"/>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lang w:val="ru-RU"/>
              </w:rPr>
              <w:t>Документ:</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lang w:val="ru-RU"/>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ind w:left="75"/>
            </w:pPr>
          </w:p>
        </w:tc>
      </w:tr>
    </w:tbl>
    <w:p w:rsidR="00124D1E" w:rsidRPr="000441A3" w:rsidRDefault="00124D1E" w:rsidP="00B922B4">
      <w:pPr>
        <w:pStyle w:val="3"/>
        <w:pBdr>
          <w:bottom w:val="single" w:sz="6" w:space="0" w:color="808080"/>
        </w:pBdr>
        <w:shd w:val="clear" w:color="auto" w:fill="C0C0C0"/>
        <w:spacing w:before="150" w:after="45"/>
        <w:jc w:val="center"/>
        <w:rPr>
          <w:bCs w:val="0"/>
          <w:sz w:val="18"/>
          <w:szCs w:val="18"/>
          <w:lang w:eastAsia="en-US"/>
        </w:rPr>
      </w:pPr>
      <w:r w:rsidRPr="000441A3">
        <w:rPr>
          <w:bCs w:val="0"/>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r w:rsidR="00124D1E" w:rsidRPr="000441A3" w:rsidTr="00124D1E">
        <w:trPr>
          <w:tblCellSpacing w:w="0" w:type="dxa"/>
          <w:jc w:val="center"/>
        </w:trPr>
        <w:tc>
          <w:tcPr>
            <w:tcW w:w="0" w:type="auto"/>
            <w:gridSpan w:val="2"/>
            <w:tcMar>
              <w:top w:w="30" w:type="dxa"/>
              <w:left w:w="75" w:type="dxa"/>
              <w:bottom w:w="30" w:type="dxa"/>
              <w:right w:w="75" w:type="dxa"/>
            </w:tcMar>
            <w:vAlign w:val="center"/>
          </w:tcPr>
          <w:p w:rsidR="00124D1E" w:rsidRPr="000441A3" w:rsidRDefault="00124D1E" w:rsidP="00124D1E">
            <w:pPr>
              <w:pStyle w:val="2"/>
              <w:ind w:left="74"/>
              <w:rPr>
                <w:i/>
                <w:iCs/>
                <w:sz w:val="15"/>
                <w:szCs w:val="15"/>
                <w:u w:val="single"/>
                <w:lang w:eastAsia="en-US"/>
              </w:rPr>
            </w:pPr>
            <w:r w:rsidRPr="000441A3">
              <w:rPr>
                <w:i/>
                <w:iCs/>
                <w:sz w:val="15"/>
                <w:szCs w:val="15"/>
                <w:u w:val="single"/>
                <w:lang w:eastAsia="en-US"/>
              </w:rPr>
              <w:t>Для физических лиц</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lang w:val="ru-RU"/>
              </w:rPr>
              <w:t>Документ, удостоверяющий личность представителя:</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r w:rsidR="00124D1E" w:rsidRPr="000441A3" w:rsidTr="00124D1E">
        <w:trPr>
          <w:tblCellSpacing w:w="0" w:type="dxa"/>
          <w:jc w:val="center"/>
        </w:trPr>
        <w:tc>
          <w:tcPr>
            <w:tcW w:w="0" w:type="auto"/>
            <w:gridSpan w:val="2"/>
            <w:tcMar>
              <w:top w:w="30" w:type="dxa"/>
              <w:left w:w="75" w:type="dxa"/>
              <w:bottom w:w="30" w:type="dxa"/>
              <w:right w:w="75" w:type="dxa"/>
            </w:tcMar>
            <w:vAlign w:val="center"/>
          </w:tcPr>
          <w:p w:rsidR="00124D1E" w:rsidRPr="000441A3" w:rsidRDefault="00124D1E" w:rsidP="00124D1E">
            <w:pPr>
              <w:pStyle w:val="2"/>
              <w:ind w:left="74"/>
              <w:rPr>
                <w:i/>
                <w:iCs/>
                <w:sz w:val="15"/>
                <w:szCs w:val="15"/>
                <w:u w:val="single"/>
                <w:lang w:eastAsia="en-US"/>
              </w:rPr>
            </w:pPr>
            <w:r w:rsidRPr="000441A3">
              <w:rPr>
                <w:i/>
                <w:iCs/>
                <w:sz w:val="15"/>
                <w:szCs w:val="15"/>
                <w:u w:val="single"/>
                <w:lang w:eastAsia="en-US"/>
              </w:rPr>
              <w:t>Для юридических лиц</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lang w:val="ru-RU"/>
              </w:rPr>
              <w:t>Свидетельство о регистрации:</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lang w:val="ru-RU"/>
              </w:rPr>
              <w:t>В лице:</w:t>
            </w:r>
            <w:r w:rsidRPr="000441A3">
              <w:rPr>
                <w:b w:val="0"/>
                <w:bCs w:val="0"/>
                <w:sz w:val="9"/>
                <w:szCs w:val="9"/>
                <w:lang w:val="ru-RU"/>
              </w:rPr>
              <w:br/>
            </w:r>
            <w:r w:rsidRPr="000441A3">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bl>
    <w:p w:rsidR="00124D1E" w:rsidRPr="000441A3" w:rsidRDefault="00124D1E" w:rsidP="00124D1E">
      <w:pPr>
        <w:pStyle w:val="af3"/>
        <w:spacing w:before="375" w:after="375"/>
        <w:jc w:val="center"/>
      </w:pPr>
      <w:r w:rsidRPr="000441A3">
        <w:rPr>
          <w:b/>
          <w:bCs/>
        </w:rPr>
        <w:t xml:space="preserve">Прошу погасить инвестиционные паи Фонда в количестве </w:t>
      </w:r>
      <w:r w:rsidRPr="000441A3">
        <w:rPr>
          <w:b/>
          <w:bCs/>
          <w:u w:val="single"/>
        </w:rPr>
        <w:t>     </w:t>
      </w:r>
      <w:r w:rsidRPr="000441A3">
        <w:rPr>
          <w:b/>
          <w:bCs/>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lang w:val="ru-RU"/>
              </w:rPr>
              <w:t>Прошу перечислить сумму денежной компенсации на счет:</w:t>
            </w:r>
          </w:p>
          <w:p w:rsidR="00124D1E" w:rsidRPr="000441A3" w:rsidRDefault="00124D1E" w:rsidP="00124D1E">
            <w:pPr>
              <w:pStyle w:val="fieldname"/>
              <w:ind w:left="75"/>
              <w:rPr>
                <w:lang w:val="ru-RU"/>
              </w:rPr>
            </w:pPr>
            <w:r w:rsidRPr="000441A3">
              <w:rPr>
                <w:lang w:val="ru-RU"/>
              </w:rPr>
              <w:t xml:space="preserve">Указывается счет лица, погашающего инвестиционные паи </w:t>
            </w:r>
            <w:r w:rsidRPr="000441A3">
              <w:rPr>
                <w:lang w:val="ru-RU"/>
              </w:rPr>
              <w:br/>
            </w:r>
            <w:r w:rsidRPr="000441A3">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bl>
    <w:p w:rsidR="00124D1E" w:rsidRPr="000441A3" w:rsidRDefault="00124D1E" w:rsidP="00124D1E">
      <w:pPr>
        <w:pStyle w:val="af3"/>
        <w:spacing w:before="375" w:after="375"/>
      </w:pPr>
      <w:r w:rsidRPr="000441A3">
        <w:t>Настоящая заявка носит безотзывный характер.</w:t>
      </w:r>
      <w:r w:rsidRPr="000441A3">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3379"/>
        <w:gridCol w:w="6992"/>
      </w:tblGrid>
      <w:tr w:rsidR="00124D1E" w:rsidRPr="000441A3" w:rsidTr="00124D1E">
        <w:trPr>
          <w:tblCellSpacing w:w="75" w:type="dxa"/>
        </w:trPr>
        <w:tc>
          <w:tcPr>
            <w:tcW w:w="2500" w:type="pct"/>
            <w:tcMar>
              <w:top w:w="30" w:type="dxa"/>
              <w:left w:w="75" w:type="dxa"/>
              <w:bottom w:w="30" w:type="dxa"/>
              <w:right w:w="75" w:type="dxa"/>
            </w:tcMar>
          </w:tcPr>
          <w:p w:rsidR="00124D1E" w:rsidRPr="000441A3" w:rsidRDefault="00124D1E" w:rsidP="00124D1E">
            <w:pPr>
              <w:pStyle w:val="signfield"/>
              <w:ind w:left="75"/>
              <w:rPr>
                <w:lang w:val="ru-RU"/>
              </w:rPr>
            </w:pPr>
            <w:r w:rsidRPr="000441A3">
              <w:rPr>
                <w:lang w:val="ru-RU"/>
              </w:rPr>
              <w:t xml:space="preserve">Подпись </w:t>
            </w:r>
            <w:r w:rsidRPr="000441A3">
              <w:rPr>
                <w:lang w:val="ru-RU"/>
              </w:rPr>
              <w:br/>
              <w:t>Уполномоченного представителя</w:t>
            </w:r>
          </w:p>
        </w:tc>
        <w:tc>
          <w:tcPr>
            <w:tcW w:w="0" w:type="auto"/>
            <w:tcMar>
              <w:top w:w="30" w:type="dxa"/>
              <w:left w:w="75" w:type="dxa"/>
              <w:bottom w:w="30" w:type="dxa"/>
              <w:right w:w="75" w:type="dxa"/>
            </w:tcMar>
          </w:tcPr>
          <w:p w:rsidR="00124D1E" w:rsidRPr="000441A3" w:rsidRDefault="00124D1E" w:rsidP="00124D1E">
            <w:pPr>
              <w:pStyle w:val="signfield"/>
              <w:ind w:left="75"/>
              <w:rPr>
                <w:lang w:val="ru-RU"/>
              </w:rPr>
            </w:pPr>
            <w:r w:rsidRPr="000441A3">
              <w:rPr>
                <w:lang w:val="ru-RU"/>
              </w:rPr>
              <w:t>Подпись лица</w:t>
            </w:r>
            <w:r w:rsidRPr="000441A3">
              <w:rPr>
                <w:lang w:val="ru-RU"/>
              </w:rPr>
              <w:br/>
              <w:t>принявшего заявку</w:t>
            </w:r>
          </w:p>
          <w:p w:rsidR="00124D1E" w:rsidRPr="000441A3" w:rsidRDefault="00124D1E" w:rsidP="00124D1E">
            <w:pPr>
              <w:pStyle w:val="stampfield"/>
              <w:ind w:left="6195"/>
              <w:rPr>
                <w:lang w:val="ru-RU"/>
              </w:rPr>
            </w:pPr>
            <w:r w:rsidRPr="000441A3">
              <w:rPr>
                <w:lang w:val="ru-RU"/>
              </w:rPr>
              <w:t>М.П.</w:t>
            </w:r>
          </w:p>
        </w:tc>
      </w:tr>
    </w:tbl>
    <w:p w:rsidR="00124D1E" w:rsidRPr="000441A3" w:rsidRDefault="00124D1E" w:rsidP="00124D1E"/>
    <w:p w:rsidR="00124D1E" w:rsidRPr="000441A3" w:rsidRDefault="00124D1E" w:rsidP="00124D1E">
      <w:pPr>
        <w:pStyle w:val="footnote"/>
        <w:rPr>
          <w:lang w:val="ru-RU"/>
        </w:rPr>
      </w:pPr>
    </w:p>
    <w:p w:rsidR="00124D1E" w:rsidRPr="000441A3" w:rsidRDefault="00124D1E" w:rsidP="00124D1E">
      <w:pPr>
        <w:pStyle w:val="fieldcomment"/>
        <w:rPr>
          <w:lang w:val="ru-RU"/>
        </w:rPr>
      </w:pPr>
    </w:p>
    <w:p w:rsidR="00124D1E" w:rsidRPr="000441A3" w:rsidRDefault="00124D1E" w:rsidP="00124D1E">
      <w:pPr>
        <w:pStyle w:val="fieldcomment"/>
        <w:rPr>
          <w:lang w:val="ru-RU"/>
        </w:rPr>
      </w:pPr>
    </w:p>
    <w:p w:rsidR="00124D1E" w:rsidRPr="000441A3" w:rsidRDefault="00124D1E" w:rsidP="00124D1E">
      <w:pPr>
        <w:pStyle w:val="fieldcomment"/>
        <w:rPr>
          <w:lang w:val="ru-RU"/>
        </w:rPr>
      </w:pPr>
    </w:p>
    <w:p w:rsidR="00124D1E" w:rsidRPr="000441A3" w:rsidRDefault="00124D1E" w:rsidP="00124D1E">
      <w:pPr>
        <w:pStyle w:val="fieldcomment"/>
        <w:rPr>
          <w:lang w:val="ru-RU"/>
        </w:rPr>
      </w:pPr>
    </w:p>
    <w:p w:rsidR="00124D1E" w:rsidRPr="000441A3" w:rsidRDefault="00124D1E" w:rsidP="00124D1E">
      <w:pPr>
        <w:pStyle w:val="fieldcomment"/>
        <w:rPr>
          <w:lang w:val="ru-RU"/>
        </w:rPr>
      </w:pPr>
    </w:p>
    <w:p w:rsidR="00124D1E" w:rsidRPr="000441A3" w:rsidRDefault="00124D1E" w:rsidP="00124D1E">
      <w:pPr>
        <w:pStyle w:val="fieldcomment"/>
        <w:rPr>
          <w:lang w:val="ru-RU"/>
        </w:rPr>
      </w:pPr>
    </w:p>
    <w:p w:rsidR="00124D1E" w:rsidRPr="000441A3" w:rsidRDefault="00124D1E" w:rsidP="00124D1E">
      <w:pPr>
        <w:pStyle w:val="fieldcomment"/>
        <w:rPr>
          <w:lang w:val="ru-RU"/>
        </w:rPr>
      </w:pPr>
    </w:p>
    <w:p w:rsidR="00124D1E" w:rsidRPr="000441A3" w:rsidRDefault="00124D1E" w:rsidP="00124D1E">
      <w:pPr>
        <w:pStyle w:val="fieldcomment"/>
        <w:rPr>
          <w:lang w:val="ru-RU"/>
        </w:rPr>
      </w:pPr>
    </w:p>
    <w:p w:rsidR="00124D1E" w:rsidRPr="000441A3" w:rsidRDefault="00124D1E" w:rsidP="00124D1E">
      <w:pPr>
        <w:pStyle w:val="fieldcomment"/>
        <w:rPr>
          <w:lang w:val="ru-RU"/>
        </w:rPr>
      </w:pPr>
    </w:p>
    <w:p w:rsidR="00124D1E" w:rsidRPr="000441A3" w:rsidRDefault="00124D1E" w:rsidP="00124D1E">
      <w:pPr>
        <w:pStyle w:val="fieldcomment"/>
        <w:rPr>
          <w:lang w:val="ru-RU"/>
        </w:rPr>
      </w:pPr>
    </w:p>
    <w:p w:rsidR="00124D1E" w:rsidRPr="000441A3" w:rsidRDefault="00124D1E" w:rsidP="00124D1E">
      <w:pPr>
        <w:pStyle w:val="fieldcomment"/>
        <w:rPr>
          <w:lang w:val="ru-RU"/>
        </w:rPr>
      </w:pPr>
    </w:p>
    <w:p w:rsidR="00124D1E" w:rsidRPr="000441A3" w:rsidRDefault="00124D1E" w:rsidP="00124D1E">
      <w:pPr>
        <w:pStyle w:val="fieldcomment"/>
        <w:rPr>
          <w:lang w:val="ru-RU"/>
        </w:rPr>
      </w:pPr>
    </w:p>
    <w:p w:rsidR="00124D1E" w:rsidRPr="000441A3" w:rsidRDefault="00124D1E" w:rsidP="00124D1E">
      <w:pPr>
        <w:pStyle w:val="fieldcomment"/>
        <w:rPr>
          <w:lang w:val="ru-RU"/>
        </w:rPr>
      </w:pPr>
    </w:p>
    <w:p w:rsidR="00124D1E" w:rsidRPr="000441A3" w:rsidRDefault="00124D1E" w:rsidP="00124D1E">
      <w:pPr>
        <w:pStyle w:val="fieldcomment"/>
        <w:rPr>
          <w:lang w:val="ru-RU"/>
        </w:rPr>
      </w:pPr>
    </w:p>
    <w:p w:rsidR="00124D1E" w:rsidRPr="000441A3" w:rsidRDefault="00124D1E" w:rsidP="00124D1E">
      <w:pPr>
        <w:jc w:val="right"/>
        <w:rPr>
          <w:sz w:val="16"/>
          <w:szCs w:val="16"/>
          <w:lang w:eastAsia="en-US"/>
        </w:rPr>
      </w:pPr>
      <w:r w:rsidRPr="000441A3">
        <w:rPr>
          <w:sz w:val="16"/>
          <w:szCs w:val="16"/>
          <w:lang w:eastAsia="en-US"/>
        </w:rPr>
        <w:lastRenderedPageBreak/>
        <w:t xml:space="preserve">Приложение № </w:t>
      </w:r>
      <w:r>
        <w:rPr>
          <w:sz w:val="16"/>
          <w:szCs w:val="16"/>
          <w:lang w:eastAsia="en-US"/>
        </w:rPr>
        <w:t>12</w:t>
      </w:r>
      <w:r w:rsidRPr="000441A3">
        <w:rPr>
          <w:sz w:val="16"/>
          <w:szCs w:val="16"/>
          <w:lang w:eastAsia="en-US"/>
        </w:rPr>
        <w:t xml:space="preserve"> к Правилам Фонда </w:t>
      </w:r>
    </w:p>
    <w:p w:rsidR="00124D1E" w:rsidRPr="000441A3" w:rsidRDefault="00124D1E" w:rsidP="00124D1E">
      <w:pPr>
        <w:pStyle w:val="fieldcomment"/>
        <w:spacing w:before="0" w:after="0"/>
        <w:rPr>
          <w:lang w:val="ru-RU"/>
        </w:rPr>
      </w:pPr>
    </w:p>
    <w:p w:rsidR="00124D1E" w:rsidRPr="000441A3" w:rsidRDefault="00124D1E" w:rsidP="00124D1E">
      <w:pPr>
        <w:pStyle w:val="1"/>
        <w:rPr>
          <w:kern w:val="36"/>
          <w:lang w:eastAsia="en-US"/>
        </w:rPr>
      </w:pPr>
      <w:bookmarkStart w:id="146" w:name="_Toc235935562"/>
      <w:r w:rsidRPr="000441A3">
        <w:rPr>
          <w:kern w:val="36"/>
          <w:lang w:eastAsia="en-US"/>
        </w:rPr>
        <w:t>Заявка на погашение инвестиционных паев №</w:t>
      </w:r>
      <w:r w:rsidRPr="000441A3">
        <w:rPr>
          <w:kern w:val="36"/>
          <w:lang w:eastAsia="en-US"/>
        </w:rPr>
        <w:br/>
        <w:t>для юридических лиц - номинальных держателей</w:t>
      </w:r>
      <w:bookmarkEnd w:id="146"/>
      <w:r w:rsidRPr="000441A3">
        <w:rPr>
          <w:kern w:val="36"/>
          <w:lang w:eastAsia="en-US"/>
        </w:rPr>
        <w:t xml:space="preserve"> </w:t>
      </w:r>
    </w:p>
    <w:p w:rsidR="00124D1E" w:rsidRPr="000441A3" w:rsidRDefault="00124D1E" w:rsidP="00124D1E">
      <w:pPr>
        <w:pStyle w:val="fielddata"/>
        <w:rPr>
          <w:sz w:val="14"/>
          <w:szCs w:val="14"/>
          <w:lang w:val="ru-RU"/>
        </w:rPr>
      </w:pPr>
      <w:r w:rsidRPr="000441A3">
        <w:rPr>
          <w:b/>
          <w:bCs/>
          <w:sz w:val="14"/>
          <w:szCs w:val="14"/>
          <w:lang w:val="ru-RU"/>
        </w:rPr>
        <w:t>Дата: ___________ Время:</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sz w:val="14"/>
                <w:szCs w:val="14"/>
                <w:lang w:val="ru-RU"/>
              </w:rPr>
            </w:pPr>
            <w:r w:rsidRPr="000441A3">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sz w:val="14"/>
                <w:szCs w:val="14"/>
                <w:lang w:val="ru-RU"/>
              </w:rPr>
            </w:pPr>
            <w:r w:rsidRPr="000441A3">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bl>
    <w:p w:rsidR="00124D1E" w:rsidRPr="000441A3" w:rsidRDefault="00124D1E" w:rsidP="00B922B4">
      <w:pPr>
        <w:pStyle w:val="3"/>
        <w:pBdr>
          <w:bottom w:val="single" w:sz="6" w:space="0" w:color="808080"/>
        </w:pBdr>
        <w:shd w:val="clear" w:color="auto" w:fill="C0C0C0"/>
        <w:spacing w:before="150" w:after="45"/>
        <w:jc w:val="center"/>
        <w:rPr>
          <w:bCs w:val="0"/>
          <w:sz w:val="18"/>
          <w:szCs w:val="18"/>
          <w:lang w:eastAsia="en-US"/>
        </w:rPr>
      </w:pPr>
      <w:r w:rsidRPr="000441A3">
        <w:rPr>
          <w:bCs w:val="0"/>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sz w:val="14"/>
                <w:szCs w:val="14"/>
                <w:lang w:val="ru-RU"/>
              </w:rPr>
            </w:pPr>
            <w:r w:rsidRPr="000441A3">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sz w:val="14"/>
                <w:szCs w:val="14"/>
                <w:lang w:val="ru-RU"/>
              </w:rPr>
              <w:t>Документ:</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sz w:val="14"/>
                <w:szCs w:val="14"/>
                <w:lang w:val="ru-RU"/>
              </w:rPr>
              <w:t>Номер лицевого счета:</w:t>
            </w:r>
            <w:r w:rsidRPr="000441A3">
              <w:rPr>
                <w:lang w:val="ru-RU"/>
              </w:rPr>
              <w:br/>
            </w:r>
            <w:r w:rsidRPr="000441A3">
              <w:rPr>
                <w:rStyle w:val="fieldcomment1"/>
                <w:b w:val="0"/>
                <w:bCs w:val="0"/>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ind w:left="75"/>
              <w:rPr>
                <w:rFonts w:ascii="Arial Unicode MS" w:cs="Arial Unicode MS"/>
              </w:rPr>
            </w:pPr>
          </w:p>
        </w:tc>
      </w:tr>
    </w:tbl>
    <w:p w:rsidR="00124D1E" w:rsidRPr="000441A3" w:rsidRDefault="00124D1E" w:rsidP="00B922B4">
      <w:pPr>
        <w:pStyle w:val="3"/>
        <w:pBdr>
          <w:bottom w:val="single" w:sz="6" w:space="0" w:color="808080"/>
        </w:pBdr>
        <w:shd w:val="clear" w:color="auto" w:fill="C0C0C0"/>
        <w:spacing w:before="150" w:after="45"/>
        <w:jc w:val="center"/>
        <w:rPr>
          <w:bCs w:val="0"/>
          <w:sz w:val="18"/>
          <w:szCs w:val="18"/>
          <w:lang w:eastAsia="en-US"/>
        </w:rPr>
      </w:pPr>
      <w:r w:rsidRPr="000441A3">
        <w:rPr>
          <w:bCs w:val="0"/>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sz w:val="14"/>
                <w:szCs w:val="14"/>
                <w:lang w:val="ru-RU"/>
              </w:rPr>
            </w:pPr>
            <w:r w:rsidRPr="000441A3">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sz w:val="14"/>
                <w:szCs w:val="14"/>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r w:rsidR="00124D1E" w:rsidRPr="000441A3" w:rsidTr="00124D1E">
        <w:trPr>
          <w:tblCellSpacing w:w="0" w:type="dxa"/>
          <w:jc w:val="center"/>
        </w:trPr>
        <w:tc>
          <w:tcPr>
            <w:tcW w:w="0" w:type="auto"/>
            <w:gridSpan w:val="2"/>
            <w:tcMar>
              <w:top w:w="30" w:type="dxa"/>
              <w:left w:w="75" w:type="dxa"/>
              <w:bottom w:w="30" w:type="dxa"/>
              <w:right w:w="75" w:type="dxa"/>
            </w:tcMar>
            <w:vAlign w:val="center"/>
          </w:tcPr>
          <w:p w:rsidR="00124D1E" w:rsidRPr="000441A3" w:rsidRDefault="00124D1E" w:rsidP="00124D1E">
            <w:pPr>
              <w:pStyle w:val="2"/>
              <w:ind w:left="74"/>
              <w:rPr>
                <w:i/>
                <w:iCs/>
                <w:sz w:val="15"/>
                <w:szCs w:val="15"/>
                <w:u w:val="single"/>
                <w:lang w:eastAsia="en-US"/>
              </w:rPr>
            </w:pPr>
            <w:r w:rsidRPr="000441A3">
              <w:rPr>
                <w:i/>
                <w:iCs/>
                <w:sz w:val="15"/>
                <w:szCs w:val="15"/>
                <w:u w:val="single"/>
                <w:lang w:eastAsia="en-US"/>
              </w:rPr>
              <w:t>Для физических лиц</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sz w:val="14"/>
                <w:szCs w:val="14"/>
                <w:lang w:val="ru-RU"/>
              </w:rPr>
              <w:t>Документ, удостоверяющий личность представителя:</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r w:rsidR="00124D1E" w:rsidRPr="000441A3" w:rsidTr="00124D1E">
        <w:trPr>
          <w:tblCellSpacing w:w="0" w:type="dxa"/>
          <w:jc w:val="center"/>
        </w:trPr>
        <w:tc>
          <w:tcPr>
            <w:tcW w:w="0" w:type="auto"/>
            <w:gridSpan w:val="2"/>
            <w:tcMar>
              <w:top w:w="30" w:type="dxa"/>
              <w:left w:w="75" w:type="dxa"/>
              <w:bottom w:w="30" w:type="dxa"/>
              <w:right w:w="75" w:type="dxa"/>
            </w:tcMar>
            <w:vAlign w:val="center"/>
          </w:tcPr>
          <w:p w:rsidR="00124D1E" w:rsidRPr="000441A3" w:rsidRDefault="00124D1E" w:rsidP="00124D1E">
            <w:pPr>
              <w:pStyle w:val="2"/>
              <w:ind w:left="74"/>
              <w:rPr>
                <w:i/>
                <w:iCs/>
                <w:sz w:val="15"/>
                <w:szCs w:val="15"/>
                <w:u w:val="single"/>
                <w:lang w:eastAsia="en-US"/>
              </w:rPr>
            </w:pPr>
            <w:r w:rsidRPr="000441A3">
              <w:rPr>
                <w:i/>
                <w:iCs/>
                <w:sz w:val="15"/>
                <w:szCs w:val="15"/>
                <w:u w:val="single"/>
                <w:lang w:eastAsia="en-US"/>
              </w:rPr>
              <w:t>Для юридических лиц</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sz w:val="14"/>
                <w:szCs w:val="14"/>
                <w:lang w:val="ru-RU"/>
              </w:rPr>
              <w:t>Свидетельство о регистрации:</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sz w:val="14"/>
                <w:szCs w:val="14"/>
                <w:lang w:val="ru-RU"/>
              </w:rPr>
              <w:t>В лице:</w:t>
            </w:r>
            <w:r w:rsidRPr="000441A3">
              <w:rPr>
                <w:b w:val="0"/>
                <w:bCs w:val="0"/>
                <w:sz w:val="9"/>
                <w:szCs w:val="9"/>
                <w:lang w:val="ru-RU"/>
              </w:rPr>
              <w:br/>
            </w:r>
            <w:r w:rsidRPr="000441A3">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sz w:val="14"/>
                <w:szCs w:val="14"/>
                <w:lang w:val="ru-RU"/>
              </w:rPr>
              <w:t>Документ, удостоверяющий личность:</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sz w:val="14"/>
                <w:szCs w:val="14"/>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lang w:val="ru-RU"/>
              </w:rPr>
            </w:pPr>
            <w:r w:rsidRPr="000441A3">
              <w:t> </w:t>
            </w:r>
          </w:p>
        </w:tc>
      </w:tr>
    </w:tbl>
    <w:p w:rsidR="00124D1E" w:rsidRPr="000441A3" w:rsidRDefault="00124D1E" w:rsidP="00124D1E">
      <w:pPr>
        <w:pStyle w:val="af3"/>
        <w:spacing w:before="240" w:after="240"/>
        <w:jc w:val="center"/>
        <w:rPr>
          <w:sz w:val="14"/>
          <w:szCs w:val="14"/>
        </w:rPr>
      </w:pPr>
      <w:r w:rsidRPr="000441A3">
        <w:rPr>
          <w:b/>
          <w:bCs/>
          <w:sz w:val="14"/>
          <w:szCs w:val="14"/>
        </w:rPr>
        <w:t xml:space="preserve">Прошу погасить инвестиционные паи Фонда в количестве </w:t>
      </w:r>
      <w:r w:rsidRPr="000441A3">
        <w:rPr>
          <w:b/>
          <w:bCs/>
          <w:sz w:val="14"/>
          <w:szCs w:val="14"/>
          <w:u w:val="single"/>
        </w:rPr>
        <w:t>     </w:t>
      </w:r>
      <w:r w:rsidRPr="000441A3">
        <w:rPr>
          <w:b/>
          <w:bCs/>
          <w:sz w:val="14"/>
          <w:szCs w:val="14"/>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lang w:val="ru-RU"/>
              </w:rPr>
            </w:pPr>
            <w:r w:rsidRPr="000441A3">
              <w:rPr>
                <w:sz w:val="14"/>
                <w:szCs w:val="14"/>
                <w:lang w:val="ru-RU"/>
              </w:rPr>
              <w:t>Прошу перечислить сумму денежной компенсации на счет:</w:t>
            </w:r>
            <w:r w:rsidRPr="000441A3">
              <w:rPr>
                <w:lang w:val="ru-RU"/>
              </w:rPr>
              <w:br/>
            </w:r>
            <w:r w:rsidRPr="000441A3">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i/>
                <w:highlight w:val="magenta"/>
                <w:lang w:val="ru-RU"/>
              </w:rPr>
            </w:pPr>
          </w:p>
        </w:tc>
      </w:tr>
    </w:tbl>
    <w:p w:rsidR="00124D1E" w:rsidRPr="000441A3" w:rsidRDefault="00124D1E" w:rsidP="00B922B4">
      <w:pPr>
        <w:pStyle w:val="3"/>
        <w:pBdr>
          <w:bottom w:val="single" w:sz="6" w:space="0" w:color="808080"/>
        </w:pBdr>
        <w:shd w:val="clear" w:color="auto" w:fill="C0C0C0"/>
        <w:spacing w:before="150"/>
        <w:jc w:val="center"/>
        <w:rPr>
          <w:bCs w:val="0"/>
          <w:sz w:val="18"/>
          <w:szCs w:val="18"/>
          <w:lang w:eastAsia="en-US"/>
        </w:rPr>
      </w:pPr>
      <w:r w:rsidRPr="000441A3">
        <w:rPr>
          <w:bCs w:val="0"/>
          <w:sz w:val="18"/>
          <w:szCs w:val="18"/>
          <w:lang w:eastAsia="en-US"/>
        </w:rPr>
        <w:t>Информация о каждом номинальном держателе погашаемых инвестиционных паев:</w:t>
      </w:r>
    </w:p>
    <w:p w:rsidR="00124D1E" w:rsidRPr="000441A3" w:rsidRDefault="00124D1E" w:rsidP="00B922B4">
      <w:pPr>
        <w:pStyle w:val="3"/>
        <w:pBdr>
          <w:bottom w:val="single" w:sz="6" w:space="0" w:color="808080"/>
        </w:pBdr>
        <w:shd w:val="clear" w:color="auto" w:fill="C0C0C0"/>
        <w:jc w:val="center"/>
        <w:rPr>
          <w:bCs w:val="0"/>
          <w:sz w:val="18"/>
          <w:szCs w:val="18"/>
          <w:lang w:eastAsia="en-US"/>
        </w:rPr>
      </w:pPr>
      <w:r w:rsidRPr="000441A3">
        <w:rPr>
          <w:bCs w:val="0"/>
          <w:sz w:val="18"/>
          <w:szCs w:val="18"/>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970"/>
      </w:tblGrid>
      <w:tr w:rsidR="00124D1E" w:rsidRPr="000441A3" w:rsidTr="00124D1E">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sz w:val="14"/>
                <w:szCs w:val="14"/>
                <w:lang w:val="ru-RU"/>
              </w:rPr>
            </w:pPr>
          </w:p>
        </w:tc>
      </w:tr>
    </w:tbl>
    <w:p w:rsidR="00124D1E" w:rsidRPr="000441A3" w:rsidRDefault="00124D1E" w:rsidP="00B922B4">
      <w:pPr>
        <w:pStyle w:val="3"/>
        <w:pBdr>
          <w:bottom w:val="single" w:sz="6" w:space="0" w:color="808080"/>
        </w:pBdr>
        <w:shd w:val="clear" w:color="auto" w:fill="C0C0C0"/>
        <w:spacing w:before="150" w:after="45"/>
        <w:jc w:val="center"/>
        <w:rPr>
          <w:bCs w:val="0"/>
          <w:sz w:val="18"/>
          <w:szCs w:val="18"/>
          <w:lang w:eastAsia="en-US"/>
        </w:rPr>
      </w:pPr>
      <w:r w:rsidRPr="000441A3">
        <w:rPr>
          <w:bCs w:val="0"/>
          <w:sz w:val="18"/>
          <w:szCs w:val="18"/>
          <w:lang w:eastAsia="en-US"/>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sz w:val="14"/>
                <w:szCs w:val="14"/>
                <w:lang w:val="ru-RU"/>
              </w:rPr>
            </w:pPr>
            <w:r w:rsidRPr="000441A3">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sz w:val="14"/>
                <w:szCs w:val="14"/>
                <w:lang w:val="ru-RU"/>
              </w:rPr>
            </w:pP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sz w:val="14"/>
                <w:szCs w:val="14"/>
                <w:lang w:val="ru-RU"/>
              </w:rPr>
            </w:pPr>
            <w:r w:rsidRPr="000441A3">
              <w:rPr>
                <w:sz w:val="14"/>
                <w:szCs w:val="14"/>
                <w:lang w:val="ru-RU"/>
              </w:rPr>
              <w:t>Документ:</w:t>
            </w:r>
            <w:r w:rsidRPr="000441A3">
              <w:rPr>
                <w:b w:val="0"/>
                <w:bCs w:val="0"/>
                <w:sz w:val="14"/>
                <w:szCs w:val="14"/>
                <w:lang w:val="ru-RU"/>
              </w:rPr>
              <w:br/>
            </w:r>
            <w:r w:rsidRPr="000441A3">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sz w:val="14"/>
                <w:szCs w:val="14"/>
                <w:lang w:val="ru-RU"/>
              </w:rPr>
            </w:pPr>
            <w:r w:rsidRPr="000441A3">
              <w:rPr>
                <w:sz w:val="14"/>
                <w:szCs w:val="14"/>
              </w:rPr>
              <w:t> </w:t>
            </w:r>
          </w:p>
        </w:tc>
      </w:tr>
      <w:tr w:rsidR="00124D1E" w:rsidRPr="000441A3" w:rsidTr="00124D1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name"/>
              <w:ind w:left="75"/>
              <w:rPr>
                <w:bCs w:val="0"/>
                <w:iCs/>
                <w:noProof/>
                <w:sz w:val="14"/>
                <w:szCs w:val="14"/>
                <w:lang w:val="ru-RU"/>
              </w:rPr>
            </w:pPr>
            <w:r w:rsidRPr="000441A3">
              <w:rPr>
                <w:bCs w:val="0"/>
                <w:iCs/>
                <w:noProof/>
                <w:sz w:val="14"/>
                <w:szCs w:val="14"/>
                <w:lang w:val="ru-RU"/>
              </w:rPr>
              <w:t>Номер счета депо владельца</w:t>
            </w:r>
          </w:p>
          <w:p w:rsidR="00124D1E" w:rsidRPr="000441A3" w:rsidRDefault="00124D1E" w:rsidP="00124D1E">
            <w:pPr>
              <w:pStyle w:val="fieldname"/>
              <w:ind w:left="75"/>
              <w:rPr>
                <w:sz w:val="14"/>
                <w:szCs w:val="14"/>
                <w:lang w:val="ru-RU"/>
              </w:rPr>
            </w:pPr>
            <w:r w:rsidRPr="000441A3">
              <w:rPr>
                <w:bCs w:val="0"/>
                <w:iCs/>
                <w:noProof/>
                <w:sz w:val="14"/>
                <w:szCs w:val="14"/>
                <w:lang w:val="ru-RU"/>
              </w:rPr>
              <w:t xml:space="preserve">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24D1E" w:rsidRPr="000441A3" w:rsidRDefault="00124D1E" w:rsidP="00124D1E">
            <w:pPr>
              <w:pStyle w:val="fielddata"/>
              <w:ind w:left="75"/>
              <w:rPr>
                <w:sz w:val="14"/>
                <w:szCs w:val="14"/>
                <w:lang w:val="ru-RU"/>
              </w:rPr>
            </w:pPr>
          </w:p>
        </w:tc>
      </w:tr>
    </w:tbl>
    <w:p w:rsidR="00124D1E" w:rsidRPr="000441A3" w:rsidRDefault="00124D1E" w:rsidP="00124D1E">
      <w:pPr>
        <w:spacing w:line="180" w:lineRule="exact"/>
        <w:ind w:left="170"/>
        <w:rPr>
          <w:b/>
          <w:bCs/>
          <w:i/>
          <w:iCs/>
          <w:noProof/>
          <w:sz w:val="14"/>
          <w:szCs w:val="14"/>
        </w:rPr>
      </w:pPr>
      <w:r w:rsidRPr="000441A3">
        <w:rPr>
          <w:b/>
          <w:bCs/>
          <w:i/>
          <w:iCs/>
          <w:noProof/>
          <w:sz w:val="14"/>
          <w:szCs w:val="14"/>
        </w:rPr>
        <w:t>Обязательно заполняется в случае, если владелец инвестиционных паев является физическим лицом:</w:t>
      </w:r>
    </w:p>
    <w:p w:rsidR="00124D1E" w:rsidRPr="000441A3" w:rsidRDefault="00124D1E" w:rsidP="00124D1E">
      <w:pPr>
        <w:spacing w:line="180" w:lineRule="exact"/>
        <w:ind w:left="170"/>
        <w:rPr>
          <w:b/>
          <w:bCs/>
          <w:iCs/>
          <w:noProof/>
          <w:sz w:val="14"/>
          <w:szCs w:val="14"/>
        </w:rPr>
      </w:pPr>
      <w:r w:rsidRPr="000441A3">
        <w:rPr>
          <w:b/>
          <w:bCs/>
          <w:iCs/>
          <w:noProof/>
          <w:sz w:val="14"/>
          <w:szCs w:val="14"/>
        </w:rPr>
        <w:t>- владелец является налоговым резидентом РФ ___________</w:t>
      </w:r>
    </w:p>
    <w:p w:rsidR="00124D1E" w:rsidRPr="000441A3" w:rsidRDefault="00124D1E" w:rsidP="00124D1E">
      <w:pPr>
        <w:spacing w:line="180" w:lineRule="exact"/>
        <w:ind w:left="170"/>
        <w:rPr>
          <w:b/>
          <w:bCs/>
          <w:iCs/>
          <w:noProof/>
          <w:sz w:val="14"/>
          <w:szCs w:val="14"/>
        </w:rPr>
      </w:pPr>
      <w:r w:rsidRPr="000441A3">
        <w:rPr>
          <w:b/>
          <w:bCs/>
          <w:iCs/>
          <w:noProof/>
          <w:sz w:val="14"/>
          <w:szCs w:val="14"/>
        </w:rPr>
        <w:t>- владелец не является налоговым резидентов РФ _________</w:t>
      </w:r>
    </w:p>
    <w:p w:rsidR="00124D1E" w:rsidRPr="000441A3" w:rsidRDefault="00124D1E" w:rsidP="00124D1E">
      <w:pPr>
        <w:pStyle w:val="af3"/>
        <w:spacing w:before="120" w:after="120"/>
        <w:rPr>
          <w:sz w:val="14"/>
          <w:szCs w:val="14"/>
        </w:rPr>
      </w:pPr>
      <w:r w:rsidRPr="000441A3">
        <w:rPr>
          <w:sz w:val="14"/>
          <w:szCs w:val="14"/>
        </w:rPr>
        <w:t>Настоящая заявка носит безотзывный характер.</w:t>
      </w:r>
      <w:r w:rsidRPr="000441A3">
        <w:rPr>
          <w:sz w:val="14"/>
          <w:szCs w:val="14"/>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3379"/>
        <w:gridCol w:w="6992"/>
      </w:tblGrid>
      <w:tr w:rsidR="00124D1E" w:rsidRPr="000441A3" w:rsidTr="00124D1E">
        <w:trPr>
          <w:tblCellSpacing w:w="75" w:type="dxa"/>
        </w:trPr>
        <w:tc>
          <w:tcPr>
            <w:tcW w:w="2500" w:type="pct"/>
            <w:tcMar>
              <w:top w:w="30" w:type="dxa"/>
              <w:left w:w="75" w:type="dxa"/>
              <w:bottom w:w="30" w:type="dxa"/>
              <w:right w:w="75" w:type="dxa"/>
            </w:tcMar>
          </w:tcPr>
          <w:p w:rsidR="00124D1E" w:rsidRPr="000441A3" w:rsidRDefault="00124D1E" w:rsidP="00124D1E">
            <w:pPr>
              <w:pStyle w:val="signfield"/>
              <w:spacing w:before="0" w:after="120"/>
              <w:ind w:left="75"/>
              <w:rPr>
                <w:lang w:val="ru-RU"/>
              </w:rPr>
            </w:pPr>
            <w:r w:rsidRPr="000441A3">
              <w:rPr>
                <w:lang w:val="ru-RU"/>
              </w:rPr>
              <w:t xml:space="preserve">Подпись </w:t>
            </w:r>
            <w:r w:rsidRPr="000441A3">
              <w:rPr>
                <w:lang w:val="ru-RU"/>
              </w:rPr>
              <w:br/>
              <w:t>Уполномоченного представителя</w:t>
            </w:r>
          </w:p>
        </w:tc>
        <w:tc>
          <w:tcPr>
            <w:tcW w:w="0" w:type="auto"/>
            <w:tcMar>
              <w:top w:w="30" w:type="dxa"/>
              <w:left w:w="75" w:type="dxa"/>
              <w:bottom w:w="30" w:type="dxa"/>
              <w:right w:w="75" w:type="dxa"/>
            </w:tcMar>
          </w:tcPr>
          <w:p w:rsidR="00124D1E" w:rsidRPr="000441A3" w:rsidRDefault="00124D1E" w:rsidP="00124D1E">
            <w:pPr>
              <w:pStyle w:val="signfield"/>
              <w:spacing w:before="0" w:after="120"/>
              <w:ind w:left="75"/>
              <w:rPr>
                <w:lang w:val="ru-RU"/>
              </w:rPr>
            </w:pPr>
            <w:r w:rsidRPr="000441A3">
              <w:rPr>
                <w:lang w:val="ru-RU"/>
              </w:rPr>
              <w:t>Подпись лица</w:t>
            </w:r>
            <w:r w:rsidRPr="000441A3">
              <w:rPr>
                <w:lang w:val="ru-RU"/>
              </w:rPr>
              <w:br/>
              <w:t>принявшего заявку</w:t>
            </w:r>
          </w:p>
          <w:p w:rsidR="00124D1E" w:rsidRPr="000441A3" w:rsidRDefault="00124D1E" w:rsidP="00124D1E">
            <w:pPr>
              <w:pStyle w:val="stampfield"/>
              <w:spacing w:after="120"/>
              <w:ind w:left="6195"/>
              <w:rPr>
                <w:lang w:val="ru-RU"/>
              </w:rPr>
            </w:pPr>
            <w:r w:rsidRPr="000441A3">
              <w:rPr>
                <w:lang w:val="ru-RU"/>
              </w:rPr>
              <w:t>М.П.</w:t>
            </w:r>
          </w:p>
        </w:tc>
      </w:tr>
    </w:tbl>
    <w:p w:rsidR="00124D1E" w:rsidRDefault="00124D1E" w:rsidP="00124D1E"/>
    <w:p w:rsidR="00124D1E" w:rsidRPr="00D4541D" w:rsidRDefault="00124D1E" w:rsidP="00124D1E"/>
    <w:p w:rsidR="003D7DD6" w:rsidRDefault="003D7DD6" w:rsidP="00124D1E">
      <w:pPr>
        <w:pStyle w:val="1"/>
        <w:jc w:val="right"/>
        <w:rPr>
          <w:rFonts w:ascii="Century Gothic" w:hAnsi="Century Gothic" w:cs="Century Gothic"/>
          <w:sz w:val="16"/>
          <w:szCs w:val="16"/>
        </w:rPr>
      </w:pPr>
    </w:p>
    <w:sectPr w:rsidR="003D7DD6" w:rsidSect="00B922B4">
      <w:headerReference w:type="default" r:id="rId10"/>
      <w:footerReference w:type="default" r:id="rId11"/>
      <w:pgSz w:w="11906" w:h="16838"/>
      <w:pgMar w:top="360" w:right="851" w:bottom="360" w:left="1134" w:header="345" w:footer="7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999" w:rsidRDefault="00B57999">
      <w:r>
        <w:separator/>
      </w:r>
    </w:p>
  </w:endnote>
  <w:endnote w:type="continuationSeparator" w:id="0">
    <w:p w:rsidR="00B57999" w:rsidRDefault="00B5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DL">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999" w:rsidRDefault="003E7915">
    <w:pPr>
      <w:pStyle w:val="ac"/>
      <w:framePr w:wrap="auto" w:vAnchor="text" w:hAnchor="margin" w:xAlign="right" w:y="1"/>
      <w:rPr>
        <w:rStyle w:val="ab"/>
      </w:rPr>
    </w:pPr>
    <w:r>
      <w:rPr>
        <w:rStyle w:val="ab"/>
      </w:rPr>
      <w:fldChar w:fldCharType="begin"/>
    </w:r>
    <w:r w:rsidR="00B57999">
      <w:rPr>
        <w:rStyle w:val="ab"/>
      </w:rPr>
      <w:instrText xml:space="preserve">PAGE  </w:instrText>
    </w:r>
    <w:r>
      <w:rPr>
        <w:rStyle w:val="ab"/>
      </w:rPr>
      <w:fldChar w:fldCharType="separate"/>
    </w:r>
    <w:r w:rsidR="00371092">
      <w:rPr>
        <w:rStyle w:val="ab"/>
        <w:noProof/>
      </w:rPr>
      <w:t>26</w:t>
    </w:r>
    <w:r>
      <w:rPr>
        <w:rStyle w:val="ab"/>
      </w:rPr>
      <w:fldChar w:fldCharType="end"/>
    </w:r>
  </w:p>
  <w:p w:rsidR="00B57999" w:rsidRDefault="00B57999">
    <w:pPr>
      <w:pStyle w:val="ac"/>
      <w:ind w:right="360"/>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999" w:rsidRDefault="00B57999">
      <w:r>
        <w:separator/>
      </w:r>
    </w:p>
  </w:footnote>
  <w:footnote w:type="continuationSeparator" w:id="0">
    <w:p w:rsidR="00B57999" w:rsidRDefault="00B57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999" w:rsidRDefault="00B57999">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5D3"/>
    <w:multiLevelType w:val="hybridMultilevel"/>
    <w:tmpl w:val="EA9047D8"/>
    <w:lvl w:ilvl="0" w:tplc="C46E2D9E">
      <w:start w:val="1"/>
      <w:numFmt w:val="bullet"/>
      <w:lvlText w:val="-"/>
      <w:lvlJc w:val="left"/>
      <w:pPr>
        <w:tabs>
          <w:tab w:val="num" w:pos="1515"/>
        </w:tabs>
        <w:ind w:left="1515" w:hanging="360"/>
      </w:pPr>
      <w:rPr>
        <w:rFonts w:ascii="Arial" w:hAnsi="Aria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876006"/>
    <w:multiLevelType w:val="hybridMultilevel"/>
    <w:tmpl w:val="F6C4577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CFE0F2E"/>
    <w:multiLevelType w:val="hybridMultilevel"/>
    <w:tmpl w:val="A31A9138"/>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D91331B"/>
    <w:multiLevelType w:val="hybridMultilevel"/>
    <w:tmpl w:val="786671B0"/>
    <w:lvl w:ilvl="0" w:tplc="AB405286">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67A026E"/>
    <w:multiLevelType w:val="hybridMultilevel"/>
    <w:tmpl w:val="E8C68D98"/>
    <w:lvl w:ilvl="0" w:tplc="5386CF5A">
      <w:start w:val="1"/>
      <w:numFmt w:val="bullet"/>
      <w:lvlText w:val="-"/>
      <w:lvlJc w:val="left"/>
      <w:pPr>
        <w:ind w:left="1200" w:hanging="360"/>
      </w:pPr>
      <w:rPr>
        <w:rFonts w:ascii="Sylfaen" w:hAnsi="Sylfaen"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5" w15:restartNumberingAfterBreak="0">
    <w:nsid w:val="17013DA7"/>
    <w:multiLevelType w:val="hybridMultilevel"/>
    <w:tmpl w:val="2C5C3490"/>
    <w:lvl w:ilvl="0" w:tplc="DD8E180C">
      <w:start w:val="1"/>
      <w:numFmt w:val="decimal"/>
      <w:lvlText w:val="%1)"/>
      <w:lvlJc w:val="left"/>
      <w:pPr>
        <w:tabs>
          <w:tab w:val="num" w:pos="1068"/>
        </w:tabs>
        <w:ind w:left="1068" w:hanging="360"/>
      </w:pPr>
      <w:rPr>
        <w:rFonts w:ascii="Times New Roman" w:eastAsia="Times New Roman" w:hAnsi="Times New Roman" w:cs="Times New Roman"/>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8FA616A"/>
    <w:multiLevelType w:val="hybridMultilevel"/>
    <w:tmpl w:val="C74EB318"/>
    <w:lvl w:ilvl="0" w:tplc="0419000D">
      <w:start w:val="1"/>
      <w:numFmt w:val="bullet"/>
      <w:lvlText w:val=""/>
      <w:lvlJc w:val="left"/>
      <w:pPr>
        <w:tabs>
          <w:tab w:val="num" w:pos="1320"/>
        </w:tabs>
        <w:ind w:left="1320"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7" w15:restartNumberingAfterBreak="0">
    <w:nsid w:val="224B5766"/>
    <w:multiLevelType w:val="multilevel"/>
    <w:tmpl w:val="60DADF3C"/>
    <w:lvl w:ilvl="0">
      <w:start w:val="17"/>
      <w:numFmt w:val="decimal"/>
      <w:lvlText w:val="%1."/>
      <w:lvlJc w:val="left"/>
      <w:pPr>
        <w:tabs>
          <w:tab w:val="num" w:pos="612"/>
        </w:tabs>
        <w:ind w:left="612" w:hanging="612"/>
      </w:pPr>
      <w:rPr>
        <w:rFonts w:cs="Times New Roman" w:hint="default"/>
      </w:rPr>
    </w:lvl>
    <w:lvl w:ilvl="1">
      <w:start w:val="1"/>
      <w:numFmt w:val="decimal"/>
      <w:lvlText w:val="%1.%2."/>
      <w:lvlJc w:val="left"/>
      <w:pPr>
        <w:tabs>
          <w:tab w:val="num" w:pos="1512"/>
        </w:tabs>
        <w:ind w:left="1512" w:hanging="612"/>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8" w15:restartNumberingAfterBreak="0">
    <w:nsid w:val="22653334"/>
    <w:multiLevelType w:val="hybridMultilevel"/>
    <w:tmpl w:val="CF66252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36D53F3"/>
    <w:multiLevelType w:val="hybridMultilevel"/>
    <w:tmpl w:val="A296EEB8"/>
    <w:lvl w:ilvl="0" w:tplc="0419000F">
      <w:start w:val="1"/>
      <w:numFmt w:val="decimal"/>
      <w:lvlText w:val="%1."/>
      <w:lvlJc w:val="left"/>
      <w:pPr>
        <w:tabs>
          <w:tab w:val="num" w:pos="1620"/>
        </w:tabs>
        <w:ind w:left="1620" w:hanging="360"/>
      </w:pPr>
      <w:rPr>
        <w:rFonts w:cs="Times New Roman"/>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0" w15:restartNumberingAfterBreak="0">
    <w:nsid w:val="2EFD5BE8"/>
    <w:multiLevelType w:val="hybridMultilevel"/>
    <w:tmpl w:val="CF66252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4915D81"/>
    <w:multiLevelType w:val="hybridMultilevel"/>
    <w:tmpl w:val="BCB647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72ACE"/>
    <w:multiLevelType w:val="hybridMultilevel"/>
    <w:tmpl w:val="DF822738"/>
    <w:lvl w:ilvl="0" w:tplc="B9B85254">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43E60DF7"/>
    <w:multiLevelType w:val="hybridMultilevel"/>
    <w:tmpl w:val="F976D8A4"/>
    <w:lvl w:ilvl="0" w:tplc="2E1EB1C2">
      <w:start w:val="1"/>
      <w:numFmt w:val="upperRoman"/>
      <w:lvlText w:val="%1."/>
      <w:lvlJc w:val="left"/>
      <w:pPr>
        <w:tabs>
          <w:tab w:val="num" w:pos="1429"/>
        </w:tabs>
        <w:ind w:left="1429" w:hanging="72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4" w15:restartNumberingAfterBreak="0">
    <w:nsid w:val="44BE6AB3"/>
    <w:multiLevelType w:val="hybridMultilevel"/>
    <w:tmpl w:val="536236C4"/>
    <w:lvl w:ilvl="0" w:tplc="C46E2D9E">
      <w:start w:val="1"/>
      <w:numFmt w:val="bullet"/>
      <w:lvlText w:val="-"/>
      <w:lvlJc w:val="left"/>
      <w:pPr>
        <w:tabs>
          <w:tab w:val="num" w:pos="1515"/>
        </w:tabs>
        <w:ind w:left="1515" w:hanging="360"/>
      </w:pPr>
      <w:rPr>
        <w:rFonts w:ascii="Arial" w:hAnsi="Aria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5" w15:restartNumberingAfterBreak="0">
    <w:nsid w:val="49FD2CBB"/>
    <w:multiLevelType w:val="hybridMultilevel"/>
    <w:tmpl w:val="9C3E6AFE"/>
    <w:lvl w:ilvl="0" w:tplc="7214D1F8">
      <w:start w:val="1"/>
      <w:numFmt w:val="decimal"/>
      <w:lvlText w:val="%1."/>
      <w:lvlJc w:val="left"/>
      <w:pPr>
        <w:tabs>
          <w:tab w:val="num" w:pos="541"/>
        </w:tabs>
        <w:ind w:left="541" w:hanging="360"/>
      </w:pPr>
      <w:rPr>
        <w:rFonts w:cs="Times New Roman" w:hint="default"/>
        <w:sz w:val="16"/>
      </w:rPr>
    </w:lvl>
    <w:lvl w:ilvl="1" w:tplc="04190019" w:tentative="1">
      <w:start w:val="1"/>
      <w:numFmt w:val="lowerLetter"/>
      <w:lvlText w:val="%2."/>
      <w:lvlJc w:val="left"/>
      <w:pPr>
        <w:tabs>
          <w:tab w:val="num" w:pos="1261"/>
        </w:tabs>
        <w:ind w:left="1261" w:hanging="360"/>
      </w:pPr>
      <w:rPr>
        <w:rFonts w:cs="Times New Roman"/>
      </w:rPr>
    </w:lvl>
    <w:lvl w:ilvl="2" w:tplc="0419001B" w:tentative="1">
      <w:start w:val="1"/>
      <w:numFmt w:val="lowerRoman"/>
      <w:lvlText w:val="%3."/>
      <w:lvlJc w:val="right"/>
      <w:pPr>
        <w:tabs>
          <w:tab w:val="num" w:pos="1981"/>
        </w:tabs>
        <w:ind w:left="1981" w:hanging="180"/>
      </w:pPr>
      <w:rPr>
        <w:rFonts w:cs="Times New Roman"/>
      </w:rPr>
    </w:lvl>
    <w:lvl w:ilvl="3" w:tplc="0419000F" w:tentative="1">
      <w:start w:val="1"/>
      <w:numFmt w:val="decimal"/>
      <w:lvlText w:val="%4."/>
      <w:lvlJc w:val="left"/>
      <w:pPr>
        <w:tabs>
          <w:tab w:val="num" w:pos="2701"/>
        </w:tabs>
        <w:ind w:left="2701" w:hanging="360"/>
      </w:pPr>
      <w:rPr>
        <w:rFonts w:cs="Times New Roman"/>
      </w:rPr>
    </w:lvl>
    <w:lvl w:ilvl="4" w:tplc="04190019" w:tentative="1">
      <w:start w:val="1"/>
      <w:numFmt w:val="lowerLetter"/>
      <w:lvlText w:val="%5."/>
      <w:lvlJc w:val="left"/>
      <w:pPr>
        <w:tabs>
          <w:tab w:val="num" w:pos="3421"/>
        </w:tabs>
        <w:ind w:left="3421" w:hanging="360"/>
      </w:pPr>
      <w:rPr>
        <w:rFonts w:cs="Times New Roman"/>
      </w:rPr>
    </w:lvl>
    <w:lvl w:ilvl="5" w:tplc="0419001B" w:tentative="1">
      <w:start w:val="1"/>
      <w:numFmt w:val="lowerRoman"/>
      <w:lvlText w:val="%6."/>
      <w:lvlJc w:val="right"/>
      <w:pPr>
        <w:tabs>
          <w:tab w:val="num" w:pos="4141"/>
        </w:tabs>
        <w:ind w:left="4141" w:hanging="180"/>
      </w:pPr>
      <w:rPr>
        <w:rFonts w:cs="Times New Roman"/>
      </w:rPr>
    </w:lvl>
    <w:lvl w:ilvl="6" w:tplc="0419000F" w:tentative="1">
      <w:start w:val="1"/>
      <w:numFmt w:val="decimal"/>
      <w:lvlText w:val="%7."/>
      <w:lvlJc w:val="left"/>
      <w:pPr>
        <w:tabs>
          <w:tab w:val="num" w:pos="4861"/>
        </w:tabs>
        <w:ind w:left="4861" w:hanging="360"/>
      </w:pPr>
      <w:rPr>
        <w:rFonts w:cs="Times New Roman"/>
      </w:rPr>
    </w:lvl>
    <w:lvl w:ilvl="7" w:tplc="04190019" w:tentative="1">
      <w:start w:val="1"/>
      <w:numFmt w:val="lowerLetter"/>
      <w:lvlText w:val="%8."/>
      <w:lvlJc w:val="left"/>
      <w:pPr>
        <w:tabs>
          <w:tab w:val="num" w:pos="5581"/>
        </w:tabs>
        <w:ind w:left="5581" w:hanging="360"/>
      </w:pPr>
      <w:rPr>
        <w:rFonts w:cs="Times New Roman"/>
      </w:rPr>
    </w:lvl>
    <w:lvl w:ilvl="8" w:tplc="0419001B" w:tentative="1">
      <w:start w:val="1"/>
      <w:numFmt w:val="lowerRoman"/>
      <w:lvlText w:val="%9."/>
      <w:lvlJc w:val="right"/>
      <w:pPr>
        <w:tabs>
          <w:tab w:val="num" w:pos="6301"/>
        </w:tabs>
        <w:ind w:left="6301" w:hanging="180"/>
      </w:pPr>
      <w:rPr>
        <w:rFonts w:cs="Times New Roman"/>
      </w:rPr>
    </w:lvl>
  </w:abstractNum>
  <w:abstractNum w:abstractNumId="16" w15:restartNumberingAfterBreak="0">
    <w:nsid w:val="4B3A391D"/>
    <w:multiLevelType w:val="hybridMultilevel"/>
    <w:tmpl w:val="10E45F46"/>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BB23120"/>
    <w:multiLevelType w:val="hybridMultilevel"/>
    <w:tmpl w:val="43429178"/>
    <w:lvl w:ilvl="0" w:tplc="E66EBF6C">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8" w15:restartNumberingAfterBreak="0">
    <w:nsid w:val="4D420F2F"/>
    <w:multiLevelType w:val="hybridMultilevel"/>
    <w:tmpl w:val="48F2CA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9274B7"/>
    <w:multiLevelType w:val="hybridMultilevel"/>
    <w:tmpl w:val="A9D27DE6"/>
    <w:lvl w:ilvl="0" w:tplc="A1582040">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61FF3A51"/>
    <w:multiLevelType w:val="hybridMultilevel"/>
    <w:tmpl w:val="E9389D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9D2C01"/>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75FE5A03"/>
    <w:multiLevelType w:val="hybridMultilevel"/>
    <w:tmpl w:val="669CDAC2"/>
    <w:lvl w:ilvl="0" w:tplc="20802164">
      <w:start w:val="1"/>
      <w:numFmt w:val="decimal"/>
      <w:lvlText w:val="%1."/>
      <w:lvlJc w:val="left"/>
      <w:pPr>
        <w:tabs>
          <w:tab w:val="num" w:pos="1262"/>
        </w:tabs>
        <w:ind w:left="1262" w:hanging="360"/>
      </w:pPr>
      <w:rPr>
        <w:rFonts w:cs="Times New Roman" w:hint="default"/>
      </w:rPr>
    </w:lvl>
    <w:lvl w:ilvl="1" w:tplc="04190019">
      <w:start w:val="1"/>
      <w:numFmt w:val="lowerLetter"/>
      <w:lvlText w:val="%2."/>
      <w:lvlJc w:val="left"/>
      <w:pPr>
        <w:tabs>
          <w:tab w:val="num" w:pos="1982"/>
        </w:tabs>
        <w:ind w:left="1982" w:hanging="360"/>
      </w:pPr>
      <w:rPr>
        <w:rFonts w:cs="Times New Roman"/>
      </w:rPr>
    </w:lvl>
    <w:lvl w:ilvl="2" w:tplc="0419001B" w:tentative="1">
      <w:start w:val="1"/>
      <w:numFmt w:val="lowerRoman"/>
      <w:lvlText w:val="%3."/>
      <w:lvlJc w:val="right"/>
      <w:pPr>
        <w:tabs>
          <w:tab w:val="num" w:pos="2702"/>
        </w:tabs>
        <w:ind w:left="2702" w:hanging="180"/>
      </w:pPr>
      <w:rPr>
        <w:rFonts w:cs="Times New Roman"/>
      </w:rPr>
    </w:lvl>
    <w:lvl w:ilvl="3" w:tplc="0419000F" w:tentative="1">
      <w:start w:val="1"/>
      <w:numFmt w:val="decimal"/>
      <w:lvlText w:val="%4."/>
      <w:lvlJc w:val="left"/>
      <w:pPr>
        <w:tabs>
          <w:tab w:val="num" w:pos="3422"/>
        </w:tabs>
        <w:ind w:left="3422" w:hanging="360"/>
      </w:pPr>
      <w:rPr>
        <w:rFonts w:cs="Times New Roman"/>
      </w:rPr>
    </w:lvl>
    <w:lvl w:ilvl="4" w:tplc="04190019" w:tentative="1">
      <w:start w:val="1"/>
      <w:numFmt w:val="lowerLetter"/>
      <w:lvlText w:val="%5."/>
      <w:lvlJc w:val="left"/>
      <w:pPr>
        <w:tabs>
          <w:tab w:val="num" w:pos="4142"/>
        </w:tabs>
        <w:ind w:left="4142" w:hanging="360"/>
      </w:pPr>
      <w:rPr>
        <w:rFonts w:cs="Times New Roman"/>
      </w:rPr>
    </w:lvl>
    <w:lvl w:ilvl="5" w:tplc="0419001B" w:tentative="1">
      <w:start w:val="1"/>
      <w:numFmt w:val="lowerRoman"/>
      <w:lvlText w:val="%6."/>
      <w:lvlJc w:val="right"/>
      <w:pPr>
        <w:tabs>
          <w:tab w:val="num" w:pos="4862"/>
        </w:tabs>
        <w:ind w:left="4862" w:hanging="180"/>
      </w:pPr>
      <w:rPr>
        <w:rFonts w:cs="Times New Roman"/>
      </w:rPr>
    </w:lvl>
    <w:lvl w:ilvl="6" w:tplc="0419000F" w:tentative="1">
      <w:start w:val="1"/>
      <w:numFmt w:val="decimal"/>
      <w:lvlText w:val="%7."/>
      <w:lvlJc w:val="left"/>
      <w:pPr>
        <w:tabs>
          <w:tab w:val="num" w:pos="5582"/>
        </w:tabs>
        <w:ind w:left="5582" w:hanging="360"/>
      </w:pPr>
      <w:rPr>
        <w:rFonts w:cs="Times New Roman"/>
      </w:rPr>
    </w:lvl>
    <w:lvl w:ilvl="7" w:tplc="04190019" w:tentative="1">
      <w:start w:val="1"/>
      <w:numFmt w:val="lowerLetter"/>
      <w:lvlText w:val="%8."/>
      <w:lvlJc w:val="left"/>
      <w:pPr>
        <w:tabs>
          <w:tab w:val="num" w:pos="6302"/>
        </w:tabs>
        <w:ind w:left="6302" w:hanging="360"/>
      </w:pPr>
      <w:rPr>
        <w:rFonts w:cs="Times New Roman"/>
      </w:rPr>
    </w:lvl>
    <w:lvl w:ilvl="8" w:tplc="0419001B" w:tentative="1">
      <w:start w:val="1"/>
      <w:numFmt w:val="lowerRoman"/>
      <w:lvlText w:val="%9."/>
      <w:lvlJc w:val="right"/>
      <w:pPr>
        <w:tabs>
          <w:tab w:val="num" w:pos="7022"/>
        </w:tabs>
        <w:ind w:left="7022" w:hanging="180"/>
      </w:pPr>
      <w:rPr>
        <w:rFonts w:cs="Times New Roman"/>
      </w:rPr>
    </w:lvl>
  </w:abstractNum>
  <w:abstractNum w:abstractNumId="23" w15:restartNumberingAfterBreak="0">
    <w:nsid w:val="7AB13A22"/>
    <w:multiLevelType w:val="hybridMultilevel"/>
    <w:tmpl w:val="D750BF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18"/>
  </w:num>
  <w:num w:numId="4">
    <w:abstractNumId w:val="23"/>
  </w:num>
  <w:num w:numId="5">
    <w:abstractNumId w:val="2"/>
  </w:num>
  <w:num w:numId="6">
    <w:abstractNumId w:val="12"/>
  </w:num>
  <w:num w:numId="7">
    <w:abstractNumId w:val="3"/>
  </w:num>
  <w:num w:numId="8">
    <w:abstractNumId w:val="1"/>
  </w:num>
  <w:num w:numId="9">
    <w:abstractNumId w:val="10"/>
  </w:num>
  <w:num w:numId="10">
    <w:abstractNumId w:val="8"/>
  </w:num>
  <w:num w:numId="11">
    <w:abstractNumId w:val="13"/>
  </w:num>
  <w:num w:numId="12">
    <w:abstractNumId w:val="5"/>
  </w:num>
  <w:num w:numId="13">
    <w:abstractNumId w:val="20"/>
  </w:num>
  <w:num w:numId="14">
    <w:abstractNumId w:val="6"/>
  </w:num>
  <w:num w:numId="15">
    <w:abstractNumId w:val="11"/>
  </w:num>
  <w:num w:numId="16">
    <w:abstractNumId w:val="0"/>
  </w:num>
  <w:num w:numId="17">
    <w:abstractNumId w:val="14"/>
  </w:num>
  <w:num w:numId="18">
    <w:abstractNumId w:val="4"/>
  </w:num>
  <w:num w:numId="19">
    <w:abstractNumId w:val="17"/>
  </w:num>
  <w:num w:numId="20">
    <w:abstractNumId w:val="16"/>
  </w:num>
  <w:num w:numId="21">
    <w:abstractNumId w:val="15"/>
  </w:num>
  <w:num w:numId="22">
    <w:abstractNumId w:val="22"/>
  </w:num>
  <w:num w:numId="23">
    <w:abstractNumId w:val="9"/>
  </w:num>
  <w:num w:numId="24">
    <w:abstractNumId w:val="2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5">
    <w:abstractNumId w:val="2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6">
    <w:abstractNumId w:val="2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900F7"/>
    <w:rsid w:val="00013733"/>
    <w:rsid w:val="0002149B"/>
    <w:rsid w:val="00022C0C"/>
    <w:rsid w:val="0002523F"/>
    <w:rsid w:val="000441A3"/>
    <w:rsid w:val="00044CDE"/>
    <w:rsid w:val="000547D1"/>
    <w:rsid w:val="00082477"/>
    <w:rsid w:val="000908D6"/>
    <w:rsid w:val="000C40C4"/>
    <w:rsid w:val="000D739C"/>
    <w:rsid w:val="000E1FD6"/>
    <w:rsid w:val="000E7F9D"/>
    <w:rsid w:val="00100458"/>
    <w:rsid w:val="00124D1E"/>
    <w:rsid w:val="00131C43"/>
    <w:rsid w:val="001341DB"/>
    <w:rsid w:val="00170E53"/>
    <w:rsid w:val="001807D4"/>
    <w:rsid w:val="00185BA7"/>
    <w:rsid w:val="00197BB0"/>
    <w:rsid w:val="001A0A86"/>
    <w:rsid w:val="001B4197"/>
    <w:rsid w:val="001B5EA9"/>
    <w:rsid w:val="001D275E"/>
    <w:rsid w:val="001E10BC"/>
    <w:rsid w:val="001F4FD5"/>
    <w:rsid w:val="00215254"/>
    <w:rsid w:val="00234333"/>
    <w:rsid w:val="00252D45"/>
    <w:rsid w:val="00262C18"/>
    <w:rsid w:val="002759C0"/>
    <w:rsid w:val="00284CF9"/>
    <w:rsid w:val="002923FF"/>
    <w:rsid w:val="002B3D97"/>
    <w:rsid w:val="002C03D0"/>
    <w:rsid w:val="002E2176"/>
    <w:rsid w:val="002F3525"/>
    <w:rsid w:val="00310A86"/>
    <w:rsid w:val="00371092"/>
    <w:rsid w:val="00376E88"/>
    <w:rsid w:val="00396F93"/>
    <w:rsid w:val="003A2DEA"/>
    <w:rsid w:val="003C51D4"/>
    <w:rsid w:val="003D2F3F"/>
    <w:rsid w:val="003D7DD6"/>
    <w:rsid w:val="003E7915"/>
    <w:rsid w:val="003F3E31"/>
    <w:rsid w:val="004028A7"/>
    <w:rsid w:val="00406714"/>
    <w:rsid w:val="0042287B"/>
    <w:rsid w:val="004532D2"/>
    <w:rsid w:val="00474164"/>
    <w:rsid w:val="00493EF3"/>
    <w:rsid w:val="004A57E6"/>
    <w:rsid w:val="004C2714"/>
    <w:rsid w:val="004E6690"/>
    <w:rsid w:val="004E7112"/>
    <w:rsid w:val="004F280F"/>
    <w:rsid w:val="004F4861"/>
    <w:rsid w:val="00517AB2"/>
    <w:rsid w:val="00555D24"/>
    <w:rsid w:val="00563989"/>
    <w:rsid w:val="00565181"/>
    <w:rsid w:val="00591B82"/>
    <w:rsid w:val="005B4697"/>
    <w:rsid w:val="005C664E"/>
    <w:rsid w:val="005C6A03"/>
    <w:rsid w:val="005F3409"/>
    <w:rsid w:val="00604910"/>
    <w:rsid w:val="00610669"/>
    <w:rsid w:val="006142D7"/>
    <w:rsid w:val="006360C6"/>
    <w:rsid w:val="00643BB0"/>
    <w:rsid w:val="00652073"/>
    <w:rsid w:val="00673D35"/>
    <w:rsid w:val="00677F54"/>
    <w:rsid w:val="00680B3E"/>
    <w:rsid w:val="006813A9"/>
    <w:rsid w:val="006A2417"/>
    <w:rsid w:val="006B2285"/>
    <w:rsid w:val="00717FEE"/>
    <w:rsid w:val="00730271"/>
    <w:rsid w:val="00763BC4"/>
    <w:rsid w:val="00795F41"/>
    <w:rsid w:val="007A1BE0"/>
    <w:rsid w:val="007C793C"/>
    <w:rsid w:val="007E5B20"/>
    <w:rsid w:val="008776B5"/>
    <w:rsid w:val="00896F0D"/>
    <w:rsid w:val="008C3B07"/>
    <w:rsid w:val="008C3C5B"/>
    <w:rsid w:val="008F52B3"/>
    <w:rsid w:val="0090458A"/>
    <w:rsid w:val="00906466"/>
    <w:rsid w:val="009072AF"/>
    <w:rsid w:val="009241B6"/>
    <w:rsid w:val="00943BF4"/>
    <w:rsid w:val="00960F94"/>
    <w:rsid w:val="0096648B"/>
    <w:rsid w:val="00990E38"/>
    <w:rsid w:val="009B0EC6"/>
    <w:rsid w:val="009B6580"/>
    <w:rsid w:val="009C449A"/>
    <w:rsid w:val="009D1689"/>
    <w:rsid w:val="009F50C0"/>
    <w:rsid w:val="00A03003"/>
    <w:rsid w:val="00A131F5"/>
    <w:rsid w:val="00A16907"/>
    <w:rsid w:val="00A3558F"/>
    <w:rsid w:val="00A4542F"/>
    <w:rsid w:val="00A4551E"/>
    <w:rsid w:val="00A74528"/>
    <w:rsid w:val="00A900F7"/>
    <w:rsid w:val="00AB5638"/>
    <w:rsid w:val="00AC4E4A"/>
    <w:rsid w:val="00AC5605"/>
    <w:rsid w:val="00AD001F"/>
    <w:rsid w:val="00AE2362"/>
    <w:rsid w:val="00AF4C58"/>
    <w:rsid w:val="00B1191D"/>
    <w:rsid w:val="00B203A2"/>
    <w:rsid w:val="00B406C4"/>
    <w:rsid w:val="00B57999"/>
    <w:rsid w:val="00B60E02"/>
    <w:rsid w:val="00B9225A"/>
    <w:rsid w:val="00B922B4"/>
    <w:rsid w:val="00B93EB3"/>
    <w:rsid w:val="00BA220D"/>
    <w:rsid w:val="00BA3EA1"/>
    <w:rsid w:val="00BC69DE"/>
    <w:rsid w:val="00BC72AC"/>
    <w:rsid w:val="00BD264E"/>
    <w:rsid w:val="00BD480D"/>
    <w:rsid w:val="00BE2516"/>
    <w:rsid w:val="00C043ED"/>
    <w:rsid w:val="00C2599A"/>
    <w:rsid w:val="00C3312F"/>
    <w:rsid w:val="00C3425F"/>
    <w:rsid w:val="00C537F0"/>
    <w:rsid w:val="00C8425A"/>
    <w:rsid w:val="00C934EC"/>
    <w:rsid w:val="00CB2205"/>
    <w:rsid w:val="00CB598D"/>
    <w:rsid w:val="00CB5BEF"/>
    <w:rsid w:val="00CC3F0E"/>
    <w:rsid w:val="00CC640A"/>
    <w:rsid w:val="00CE085C"/>
    <w:rsid w:val="00CE38E7"/>
    <w:rsid w:val="00D166AF"/>
    <w:rsid w:val="00D17B00"/>
    <w:rsid w:val="00D20291"/>
    <w:rsid w:val="00D2287C"/>
    <w:rsid w:val="00D275EB"/>
    <w:rsid w:val="00D30925"/>
    <w:rsid w:val="00D36BA2"/>
    <w:rsid w:val="00D4541D"/>
    <w:rsid w:val="00D52680"/>
    <w:rsid w:val="00D648A9"/>
    <w:rsid w:val="00DD4A3D"/>
    <w:rsid w:val="00DD5556"/>
    <w:rsid w:val="00E02825"/>
    <w:rsid w:val="00E41870"/>
    <w:rsid w:val="00E42D7C"/>
    <w:rsid w:val="00E554E9"/>
    <w:rsid w:val="00E733F6"/>
    <w:rsid w:val="00E90814"/>
    <w:rsid w:val="00EC73A7"/>
    <w:rsid w:val="00F6384A"/>
    <w:rsid w:val="00F6469C"/>
    <w:rsid w:val="00F82463"/>
    <w:rsid w:val="00F835DF"/>
    <w:rsid w:val="00F901F0"/>
    <w:rsid w:val="00F96BC2"/>
    <w:rsid w:val="00FA048F"/>
    <w:rsid w:val="00FC4F21"/>
    <w:rsid w:val="00FE689C"/>
    <w:rsid w:val="00FF0581"/>
    <w:rsid w:val="00FF0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CDB65AD-AC27-4DE4-AC83-931218F9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51E"/>
    <w:pPr>
      <w:spacing w:after="0" w:line="240" w:lineRule="auto"/>
    </w:pPr>
    <w:rPr>
      <w:sz w:val="24"/>
      <w:szCs w:val="24"/>
    </w:rPr>
  </w:style>
  <w:style w:type="paragraph" w:styleId="1">
    <w:name w:val="heading 1"/>
    <w:basedOn w:val="a"/>
    <w:next w:val="a"/>
    <w:link w:val="10"/>
    <w:uiPriority w:val="99"/>
    <w:qFormat/>
    <w:rsid w:val="0042287B"/>
    <w:pPr>
      <w:keepNext/>
      <w:jc w:val="center"/>
      <w:outlineLvl w:val="0"/>
    </w:pPr>
    <w:rPr>
      <w:b/>
      <w:bCs/>
    </w:rPr>
  </w:style>
  <w:style w:type="paragraph" w:styleId="2">
    <w:name w:val="heading 2"/>
    <w:basedOn w:val="a"/>
    <w:next w:val="a"/>
    <w:link w:val="20"/>
    <w:uiPriority w:val="99"/>
    <w:qFormat/>
    <w:rsid w:val="0042287B"/>
    <w:pPr>
      <w:keepNext/>
      <w:ind w:right="125"/>
      <w:jc w:val="center"/>
      <w:outlineLvl w:val="1"/>
    </w:pPr>
    <w:rPr>
      <w:b/>
      <w:bCs/>
    </w:rPr>
  </w:style>
  <w:style w:type="paragraph" w:styleId="3">
    <w:name w:val="heading 3"/>
    <w:basedOn w:val="a"/>
    <w:next w:val="a"/>
    <w:link w:val="30"/>
    <w:uiPriority w:val="99"/>
    <w:qFormat/>
    <w:rsid w:val="0042287B"/>
    <w:pPr>
      <w:keepNext/>
      <w:outlineLvl w:val="2"/>
    </w:pPr>
    <w:rPr>
      <w:b/>
      <w:bCs/>
    </w:rPr>
  </w:style>
  <w:style w:type="paragraph" w:styleId="4">
    <w:name w:val="heading 4"/>
    <w:basedOn w:val="a"/>
    <w:next w:val="a"/>
    <w:link w:val="40"/>
    <w:uiPriority w:val="99"/>
    <w:qFormat/>
    <w:rsid w:val="0042287B"/>
    <w:pPr>
      <w:keepNext/>
      <w:outlineLvl w:val="3"/>
    </w:pPr>
    <w:rPr>
      <w:b/>
      <w:bCs/>
      <w:sz w:val="20"/>
      <w:szCs w:val="20"/>
    </w:rPr>
  </w:style>
  <w:style w:type="paragraph" w:styleId="9">
    <w:name w:val="heading 9"/>
    <w:basedOn w:val="a"/>
    <w:next w:val="a"/>
    <w:link w:val="90"/>
    <w:uiPriority w:val="99"/>
    <w:qFormat/>
    <w:rsid w:val="0042287B"/>
    <w:pPr>
      <w:keepNext/>
      <w:jc w:val="righ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287B"/>
    <w:rPr>
      <w:rFonts w:cs="Times New Roman"/>
      <w:b/>
      <w:bCs/>
      <w:sz w:val="24"/>
      <w:szCs w:val="24"/>
      <w:lang w:val="ru-RU" w:eastAsia="ru-RU"/>
    </w:rPr>
  </w:style>
  <w:style w:type="character" w:customStyle="1" w:styleId="20">
    <w:name w:val="Заголовок 2 Знак"/>
    <w:basedOn w:val="a0"/>
    <w:link w:val="2"/>
    <w:uiPriority w:val="99"/>
    <w:locked/>
    <w:rsid w:val="0042287B"/>
    <w:rPr>
      <w:rFonts w:cs="Times New Roman"/>
      <w:b/>
      <w:bCs/>
      <w:sz w:val="24"/>
      <w:szCs w:val="24"/>
      <w:lang w:val="ru-RU" w:eastAsia="ru-RU"/>
    </w:rPr>
  </w:style>
  <w:style w:type="character" w:customStyle="1" w:styleId="30">
    <w:name w:val="Заголовок 3 Знак"/>
    <w:basedOn w:val="a0"/>
    <w:link w:val="3"/>
    <w:uiPriority w:val="99"/>
    <w:locked/>
    <w:rsid w:val="0042287B"/>
    <w:rPr>
      <w:rFonts w:ascii="Cambria" w:hAnsi="Cambria" w:cs="Cambria"/>
      <w:b/>
      <w:bCs/>
      <w:sz w:val="26"/>
      <w:szCs w:val="26"/>
    </w:rPr>
  </w:style>
  <w:style w:type="character" w:customStyle="1" w:styleId="40">
    <w:name w:val="Заголовок 4 Знак"/>
    <w:basedOn w:val="a0"/>
    <w:link w:val="4"/>
    <w:uiPriority w:val="99"/>
    <w:locked/>
    <w:rsid w:val="0042287B"/>
    <w:rPr>
      <w:rFonts w:ascii="Calibri" w:hAnsi="Calibri" w:cs="Calibri"/>
      <w:b/>
      <w:bCs/>
      <w:sz w:val="28"/>
      <w:szCs w:val="28"/>
    </w:rPr>
  </w:style>
  <w:style w:type="character" w:customStyle="1" w:styleId="90">
    <w:name w:val="Заголовок 9 Знак"/>
    <w:basedOn w:val="a0"/>
    <w:link w:val="9"/>
    <w:uiPriority w:val="99"/>
    <w:locked/>
    <w:rsid w:val="0042287B"/>
    <w:rPr>
      <w:rFonts w:ascii="Cambria" w:hAnsi="Cambria" w:cs="Cambria"/>
    </w:rPr>
  </w:style>
  <w:style w:type="paragraph" w:styleId="a3">
    <w:name w:val="Balloon Text"/>
    <w:basedOn w:val="a"/>
    <w:link w:val="a4"/>
    <w:uiPriority w:val="99"/>
    <w:rsid w:val="0042287B"/>
    <w:rPr>
      <w:rFonts w:ascii="Tahoma" w:hAnsi="Tahoma" w:cs="Tahoma"/>
      <w:sz w:val="16"/>
      <w:szCs w:val="16"/>
    </w:rPr>
  </w:style>
  <w:style w:type="character" w:customStyle="1" w:styleId="a4">
    <w:name w:val="Текст выноски Знак"/>
    <w:basedOn w:val="a0"/>
    <w:link w:val="a3"/>
    <w:uiPriority w:val="99"/>
    <w:locked/>
    <w:rsid w:val="0042287B"/>
    <w:rPr>
      <w:rFonts w:ascii="Tahoma" w:hAnsi="Tahoma" w:cs="Tahoma"/>
      <w:sz w:val="16"/>
      <w:szCs w:val="16"/>
    </w:rPr>
  </w:style>
  <w:style w:type="paragraph" w:customStyle="1" w:styleId="Noeeu">
    <w:name w:val="Noeeu"/>
    <w:uiPriority w:val="99"/>
    <w:rsid w:val="0042287B"/>
    <w:pPr>
      <w:widowControl w:val="0"/>
      <w:spacing w:after="0" w:line="240" w:lineRule="auto"/>
    </w:pPr>
    <w:rPr>
      <w:spacing w:val="-1"/>
      <w:kern w:val="65535"/>
      <w:position w:val="-1"/>
      <w:sz w:val="24"/>
      <w:szCs w:val="24"/>
      <w:lang w:val="en-US"/>
    </w:rPr>
  </w:style>
  <w:style w:type="paragraph" w:customStyle="1" w:styleId="ConsTitle">
    <w:name w:val="ConsTitle"/>
    <w:uiPriority w:val="99"/>
    <w:rsid w:val="0042287B"/>
    <w:pPr>
      <w:widowControl w:val="0"/>
      <w:spacing w:after="0" w:line="240" w:lineRule="auto"/>
    </w:pPr>
    <w:rPr>
      <w:rFonts w:ascii="Arial" w:hAnsi="Arial" w:cs="Arial"/>
      <w:b/>
      <w:bCs/>
      <w:sz w:val="16"/>
      <w:szCs w:val="16"/>
    </w:rPr>
  </w:style>
  <w:style w:type="paragraph" w:styleId="a5">
    <w:name w:val="Body Text"/>
    <w:basedOn w:val="a"/>
    <w:link w:val="a6"/>
    <w:uiPriority w:val="99"/>
    <w:rsid w:val="0042287B"/>
    <w:pPr>
      <w:jc w:val="both"/>
    </w:pPr>
    <w:rPr>
      <w:sz w:val="22"/>
      <w:szCs w:val="22"/>
    </w:rPr>
  </w:style>
  <w:style w:type="character" w:customStyle="1" w:styleId="a6">
    <w:name w:val="Основной текст Знак"/>
    <w:basedOn w:val="a0"/>
    <w:link w:val="a5"/>
    <w:uiPriority w:val="99"/>
    <w:locked/>
    <w:rsid w:val="0042287B"/>
    <w:rPr>
      <w:rFonts w:cs="Times New Roman"/>
      <w:sz w:val="24"/>
      <w:szCs w:val="24"/>
    </w:rPr>
  </w:style>
  <w:style w:type="paragraph" w:styleId="a7">
    <w:name w:val="footnote text"/>
    <w:basedOn w:val="a"/>
    <w:link w:val="a8"/>
    <w:uiPriority w:val="99"/>
    <w:rsid w:val="0042287B"/>
    <w:rPr>
      <w:sz w:val="20"/>
      <w:szCs w:val="20"/>
    </w:rPr>
  </w:style>
  <w:style w:type="character" w:customStyle="1" w:styleId="a8">
    <w:name w:val="Текст сноски Знак"/>
    <w:basedOn w:val="a0"/>
    <w:link w:val="a7"/>
    <w:uiPriority w:val="99"/>
    <w:locked/>
    <w:rsid w:val="0042287B"/>
    <w:rPr>
      <w:rFonts w:cs="Times New Roman"/>
      <w:sz w:val="20"/>
      <w:szCs w:val="20"/>
    </w:rPr>
  </w:style>
  <w:style w:type="paragraph" w:styleId="a9">
    <w:name w:val="header"/>
    <w:basedOn w:val="a"/>
    <w:link w:val="aa"/>
    <w:uiPriority w:val="99"/>
    <w:rsid w:val="0042287B"/>
    <w:pPr>
      <w:tabs>
        <w:tab w:val="center" w:pos="4153"/>
        <w:tab w:val="right" w:pos="8306"/>
      </w:tabs>
    </w:pPr>
    <w:rPr>
      <w:sz w:val="20"/>
      <w:szCs w:val="20"/>
    </w:rPr>
  </w:style>
  <w:style w:type="character" w:customStyle="1" w:styleId="aa">
    <w:name w:val="Верхний колонтитул Знак"/>
    <w:basedOn w:val="a0"/>
    <w:link w:val="a9"/>
    <w:uiPriority w:val="99"/>
    <w:locked/>
    <w:rsid w:val="0042287B"/>
    <w:rPr>
      <w:rFonts w:cs="Times New Roman"/>
      <w:sz w:val="24"/>
      <w:szCs w:val="24"/>
    </w:rPr>
  </w:style>
  <w:style w:type="character" w:styleId="ab">
    <w:name w:val="page number"/>
    <w:basedOn w:val="a0"/>
    <w:uiPriority w:val="99"/>
    <w:rsid w:val="0042287B"/>
    <w:rPr>
      <w:rFonts w:cs="Times New Roman"/>
    </w:rPr>
  </w:style>
  <w:style w:type="paragraph" w:styleId="ac">
    <w:name w:val="footer"/>
    <w:basedOn w:val="a"/>
    <w:link w:val="ad"/>
    <w:uiPriority w:val="99"/>
    <w:rsid w:val="0042287B"/>
    <w:pPr>
      <w:tabs>
        <w:tab w:val="center" w:pos="4677"/>
        <w:tab w:val="right" w:pos="9355"/>
      </w:tabs>
    </w:pPr>
    <w:rPr>
      <w:sz w:val="20"/>
      <w:szCs w:val="20"/>
    </w:rPr>
  </w:style>
  <w:style w:type="character" w:customStyle="1" w:styleId="ad">
    <w:name w:val="Нижний колонтитул Знак"/>
    <w:basedOn w:val="a0"/>
    <w:link w:val="ac"/>
    <w:uiPriority w:val="99"/>
    <w:locked/>
    <w:rsid w:val="0042287B"/>
    <w:rPr>
      <w:rFonts w:cs="Times New Roman"/>
      <w:sz w:val="24"/>
      <w:szCs w:val="24"/>
    </w:rPr>
  </w:style>
  <w:style w:type="paragraph" w:customStyle="1" w:styleId="BodyTextIndent">
    <w:name w:val="Body Text Indent Знак"/>
    <w:basedOn w:val="a"/>
    <w:uiPriority w:val="99"/>
    <w:rsid w:val="0042287B"/>
    <w:pPr>
      <w:jc w:val="both"/>
    </w:pPr>
    <w:rPr>
      <w:rFonts w:ascii="Arial" w:hAnsi="Arial" w:cs="Arial"/>
      <w:b/>
      <w:bCs/>
      <w:sz w:val="16"/>
      <w:szCs w:val="16"/>
    </w:rPr>
  </w:style>
  <w:style w:type="character" w:customStyle="1" w:styleId="BodyTextIndent0">
    <w:name w:val="Body Text Indent Знак Знак"/>
    <w:basedOn w:val="a0"/>
    <w:uiPriority w:val="99"/>
    <w:rsid w:val="0042287B"/>
    <w:rPr>
      <w:rFonts w:cs="Times New Roman"/>
      <w:sz w:val="24"/>
      <w:szCs w:val="24"/>
    </w:rPr>
  </w:style>
  <w:style w:type="paragraph" w:customStyle="1" w:styleId="ConsNonformat">
    <w:name w:val="ConsNonformat"/>
    <w:uiPriority w:val="99"/>
    <w:rsid w:val="0042287B"/>
    <w:pPr>
      <w:widowControl w:val="0"/>
      <w:autoSpaceDE w:val="0"/>
      <w:autoSpaceDN w:val="0"/>
      <w:spacing w:after="0" w:line="240" w:lineRule="auto"/>
    </w:pPr>
    <w:rPr>
      <w:rFonts w:ascii="Courier New" w:hAnsi="Courier New" w:cs="Courier New"/>
      <w:i/>
      <w:iCs/>
      <w:sz w:val="20"/>
      <w:szCs w:val="20"/>
    </w:rPr>
  </w:style>
  <w:style w:type="paragraph" w:customStyle="1" w:styleId="ConsNormal">
    <w:name w:val="ConsNormal"/>
    <w:uiPriority w:val="99"/>
    <w:rsid w:val="0042287B"/>
    <w:pPr>
      <w:widowControl w:val="0"/>
      <w:autoSpaceDE w:val="0"/>
      <w:autoSpaceDN w:val="0"/>
      <w:spacing w:after="0" w:line="240" w:lineRule="auto"/>
      <w:ind w:firstLine="720"/>
    </w:pPr>
    <w:rPr>
      <w:rFonts w:ascii="Arial" w:hAnsi="Arial" w:cs="Arial"/>
      <w:b/>
      <w:bCs/>
      <w:sz w:val="20"/>
      <w:szCs w:val="20"/>
    </w:rPr>
  </w:style>
  <w:style w:type="paragraph" w:styleId="HTML">
    <w:name w:val="HTML Preformatted"/>
    <w:basedOn w:val="a"/>
    <w:link w:val="HTML0"/>
    <w:uiPriority w:val="99"/>
    <w:rsid w:val="0042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cs="Arial Unicode MS"/>
      <w:color w:val="000000"/>
      <w:sz w:val="18"/>
      <w:szCs w:val="18"/>
    </w:rPr>
  </w:style>
  <w:style w:type="character" w:customStyle="1" w:styleId="HTML0">
    <w:name w:val="Стандартный HTML Знак"/>
    <w:basedOn w:val="a0"/>
    <w:link w:val="HTML"/>
    <w:uiPriority w:val="99"/>
    <w:locked/>
    <w:rsid w:val="0042287B"/>
    <w:rPr>
      <w:rFonts w:ascii="Courier New" w:hAnsi="Courier New" w:cs="Courier New"/>
      <w:sz w:val="20"/>
      <w:szCs w:val="20"/>
    </w:rPr>
  </w:style>
  <w:style w:type="paragraph" w:styleId="21">
    <w:name w:val="Body Text Indent 2"/>
    <w:basedOn w:val="a"/>
    <w:link w:val="22"/>
    <w:uiPriority w:val="99"/>
    <w:rsid w:val="0042287B"/>
    <w:pPr>
      <w:autoSpaceDE w:val="0"/>
      <w:autoSpaceDN w:val="0"/>
      <w:ind w:firstLine="539"/>
      <w:jc w:val="both"/>
    </w:pPr>
  </w:style>
  <w:style w:type="character" w:customStyle="1" w:styleId="22">
    <w:name w:val="Основной текст с отступом 2 Знак"/>
    <w:basedOn w:val="a0"/>
    <w:link w:val="21"/>
    <w:uiPriority w:val="99"/>
    <w:locked/>
    <w:rsid w:val="0042287B"/>
    <w:rPr>
      <w:rFonts w:cs="Times New Roman"/>
      <w:sz w:val="24"/>
      <w:szCs w:val="24"/>
    </w:rPr>
  </w:style>
  <w:style w:type="paragraph" w:customStyle="1" w:styleId="BodyNum">
    <w:name w:val="Body Num"/>
    <w:basedOn w:val="a"/>
    <w:uiPriority w:val="99"/>
    <w:rsid w:val="0042287B"/>
    <w:pPr>
      <w:jc w:val="both"/>
    </w:pPr>
  </w:style>
  <w:style w:type="paragraph" w:styleId="31">
    <w:name w:val="Body Text Indent 3"/>
    <w:basedOn w:val="a"/>
    <w:link w:val="32"/>
    <w:uiPriority w:val="99"/>
    <w:rsid w:val="0042287B"/>
    <w:pPr>
      <w:spacing w:after="60" w:line="300" w:lineRule="exact"/>
      <w:ind w:firstLine="284"/>
      <w:jc w:val="both"/>
    </w:pPr>
  </w:style>
  <w:style w:type="character" w:customStyle="1" w:styleId="32">
    <w:name w:val="Основной текст с отступом 3 Знак"/>
    <w:basedOn w:val="a0"/>
    <w:link w:val="31"/>
    <w:uiPriority w:val="99"/>
    <w:locked/>
    <w:rsid w:val="0042287B"/>
    <w:rPr>
      <w:rFonts w:cs="Times New Roman"/>
      <w:sz w:val="16"/>
      <w:szCs w:val="16"/>
    </w:rPr>
  </w:style>
  <w:style w:type="paragraph" w:customStyle="1" w:styleId="Iauiue">
    <w:name w:val="Iau?iue"/>
    <w:uiPriority w:val="99"/>
    <w:rsid w:val="0042287B"/>
    <w:pPr>
      <w:spacing w:after="0" w:line="240" w:lineRule="auto"/>
    </w:pPr>
    <w:rPr>
      <w:sz w:val="20"/>
      <w:szCs w:val="20"/>
    </w:rPr>
  </w:style>
  <w:style w:type="paragraph" w:customStyle="1" w:styleId="11">
    <w:name w:val="Стиль1"/>
    <w:basedOn w:val="ConsNonformat"/>
    <w:uiPriority w:val="99"/>
    <w:rsid w:val="0042287B"/>
    <w:pPr>
      <w:widowControl/>
      <w:autoSpaceDE/>
      <w:autoSpaceDN/>
    </w:pPr>
    <w:rPr>
      <w:rFonts w:ascii="Times New Roman" w:hAnsi="Times New Roman" w:cs="Times New Roman"/>
      <w:i w:val="0"/>
      <w:iCs w:val="0"/>
      <w:sz w:val="24"/>
      <w:szCs w:val="24"/>
      <w:lang w:val="en-US"/>
    </w:rPr>
  </w:style>
  <w:style w:type="paragraph" w:customStyle="1" w:styleId="BodyText31">
    <w:name w:val="Body Text 31"/>
    <w:basedOn w:val="a"/>
    <w:uiPriority w:val="99"/>
    <w:rsid w:val="0042287B"/>
    <w:pPr>
      <w:widowControl w:val="0"/>
      <w:overflowPunct w:val="0"/>
      <w:autoSpaceDE w:val="0"/>
      <w:autoSpaceDN w:val="0"/>
      <w:adjustRightInd w:val="0"/>
      <w:jc w:val="both"/>
      <w:textAlignment w:val="baseline"/>
    </w:pPr>
    <w:rPr>
      <w:lang w:val="en-AU"/>
    </w:rPr>
  </w:style>
  <w:style w:type="character" w:styleId="ae">
    <w:name w:val="Hyperlink"/>
    <w:basedOn w:val="a0"/>
    <w:uiPriority w:val="99"/>
    <w:rsid w:val="0042287B"/>
    <w:rPr>
      <w:rFonts w:cs="Times New Roman"/>
      <w:color w:val="0000FF"/>
      <w:u w:val="single"/>
    </w:rPr>
  </w:style>
  <w:style w:type="paragraph" w:styleId="12">
    <w:name w:val="toc 1"/>
    <w:basedOn w:val="a"/>
    <w:next w:val="a"/>
    <w:autoRedefine/>
    <w:uiPriority w:val="99"/>
    <w:rsid w:val="0042287B"/>
    <w:pPr>
      <w:spacing w:before="120" w:after="120"/>
    </w:pPr>
    <w:rPr>
      <w:b/>
      <w:bCs/>
      <w:caps/>
      <w:sz w:val="20"/>
      <w:szCs w:val="20"/>
    </w:rPr>
  </w:style>
  <w:style w:type="paragraph" w:styleId="33">
    <w:name w:val="Body Text 3"/>
    <w:basedOn w:val="a"/>
    <w:link w:val="34"/>
    <w:uiPriority w:val="99"/>
    <w:rsid w:val="0042287B"/>
    <w:pPr>
      <w:widowControl w:val="0"/>
      <w:overflowPunct w:val="0"/>
      <w:autoSpaceDE w:val="0"/>
      <w:autoSpaceDN w:val="0"/>
      <w:adjustRightInd w:val="0"/>
      <w:jc w:val="both"/>
      <w:textAlignment w:val="baseline"/>
    </w:pPr>
    <w:rPr>
      <w:lang w:val="en-AU"/>
    </w:rPr>
  </w:style>
  <w:style w:type="character" w:customStyle="1" w:styleId="34">
    <w:name w:val="Основной текст 3 Знак"/>
    <w:basedOn w:val="a0"/>
    <w:link w:val="33"/>
    <w:uiPriority w:val="99"/>
    <w:locked/>
    <w:rsid w:val="0042287B"/>
    <w:rPr>
      <w:rFonts w:cs="Times New Roman"/>
      <w:sz w:val="16"/>
      <w:szCs w:val="16"/>
    </w:rPr>
  </w:style>
  <w:style w:type="paragraph" w:styleId="af">
    <w:name w:val="Plain Text"/>
    <w:basedOn w:val="a"/>
    <w:link w:val="af0"/>
    <w:uiPriority w:val="99"/>
    <w:rsid w:val="0042287B"/>
    <w:rPr>
      <w:rFonts w:ascii="Courier New" w:hAnsi="Courier New" w:cs="Courier New"/>
      <w:i/>
      <w:iCs/>
      <w:sz w:val="20"/>
      <w:szCs w:val="20"/>
    </w:rPr>
  </w:style>
  <w:style w:type="character" w:customStyle="1" w:styleId="af0">
    <w:name w:val="Текст Знак"/>
    <w:basedOn w:val="a0"/>
    <w:link w:val="af"/>
    <w:uiPriority w:val="99"/>
    <w:locked/>
    <w:rsid w:val="0042287B"/>
    <w:rPr>
      <w:rFonts w:ascii="Courier New" w:hAnsi="Courier New" w:cs="Courier New"/>
      <w:sz w:val="20"/>
      <w:szCs w:val="20"/>
    </w:rPr>
  </w:style>
  <w:style w:type="paragraph" w:styleId="23">
    <w:name w:val="toc 2"/>
    <w:basedOn w:val="a"/>
    <w:next w:val="a"/>
    <w:autoRedefine/>
    <w:uiPriority w:val="99"/>
    <w:rsid w:val="0042287B"/>
    <w:pPr>
      <w:ind w:left="240"/>
    </w:pPr>
  </w:style>
  <w:style w:type="character" w:styleId="af1">
    <w:name w:val="FollowedHyperlink"/>
    <w:basedOn w:val="a0"/>
    <w:uiPriority w:val="99"/>
    <w:rsid w:val="0042287B"/>
    <w:rPr>
      <w:rFonts w:cs="Times New Roman"/>
      <w:color w:val="800080"/>
      <w:u w:val="single"/>
    </w:rPr>
  </w:style>
  <w:style w:type="paragraph" w:styleId="35">
    <w:name w:val="toc 3"/>
    <w:basedOn w:val="a"/>
    <w:next w:val="a"/>
    <w:autoRedefine/>
    <w:uiPriority w:val="99"/>
    <w:rsid w:val="0042287B"/>
    <w:pPr>
      <w:ind w:left="480"/>
    </w:pPr>
  </w:style>
  <w:style w:type="paragraph" w:customStyle="1" w:styleId="Style1">
    <w:name w:val="Style1"/>
    <w:basedOn w:val="a"/>
    <w:uiPriority w:val="99"/>
    <w:rsid w:val="0042287B"/>
    <w:pPr>
      <w:spacing w:before="240"/>
      <w:jc w:val="both"/>
    </w:pPr>
    <w:rPr>
      <w:rFonts w:ascii="TimesDL" w:hAnsi="TimesDL" w:cs="TimesDL"/>
      <w:i/>
      <w:iCs/>
      <w:outline/>
    </w:rPr>
  </w:style>
  <w:style w:type="paragraph" w:customStyle="1" w:styleId="af2">
    <w:name w:val="Стиль"/>
    <w:basedOn w:val="a"/>
    <w:next w:val="af3"/>
    <w:uiPriority w:val="99"/>
    <w:rsid w:val="0042287B"/>
    <w:pPr>
      <w:spacing w:before="100" w:beforeAutospacing="1" w:after="100" w:afterAutospacing="1"/>
    </w:pPr>
    <w:rPr>
      <w:rFonts w:ascii="Arial Unicode MS" w:cs="Arial Unicode MS"/>
      <w:color w:val="000000"/>
    </w:rPr>
  </w:style>
  <w:style w:type="paragraph" w:styleId="af3">
    <w:name w:val="Normal (Web)"/>
    <w:basedOn w:val="a"/>
    <w:uiPriority w:val="99"/>
    <w:rsid w:val="0042287B"/>
  </w:style>
  <w:style w:type="paragraph" w:customStyle="1" w:styleId="fieldcomment">
    <w:name w:val="field_comment"/>
    <w:basedOn w:val="a"/>
    <w:uiPriority w:val="99"/>
    <w:rsid w:val="0042287B"/>
    <w:pPr>
      <w:spacing w:before="45" w:after="45"/>
    </w:pPr>
    <w:rPr>
      <w:rFonts w:ascii="Arial" w:hAnsi="Arial" w:cs="Arial"/>
      <w:b/>
      <w:bCs/>
      <w:sz w:val="9"/>
      <w:szCs w:val="9"/>
      <w:lang w:val="en-US" w:eastAsia="en-US"/>
    </w:rPr>
  </w:style>
  <w:style w:type="character" w:styleId="af4">
    <w:name w:val="annotation reference"/>
    <w:basedOn w:val="a0"/>
    <w:uiPriority w:val="99"/>
    <w:rsid w:val="0042287B"/>
    <w:rPr>
      <w:rFonts w:cs="Times New Roman"/>
      <w:sz w:val="16"/>
      <w:szCs w:val="16"/>
    </w:rPr>
  </w:style>
  <w:style w:type="paragraph" w:styleId="af5">
    <w:name w:val="annotation text"/>
    <w:basedOn w:val="a"/>
    <w:link w:val="af6"/>
    <w:uiPriority w:val="99"/>
    <w:rsid w:val="0042287B"/>
    <w:rPr>
      <w:sz w:val="20"/>
      <w:szCs w:val="20"/>
    </w:rPr>
  </w:style>
  <w:style w:type="character" w:customStyle="1" w:styleId="af6">
    <w:name w:val="Текст примечания Знак"/>
    <w:basedOn w:val="a0"/>
    <w:link w:val="af5"/>
    <w:uiPriority w:val="99"/>
    <w:locked/>
    <w:rsid w:val="0042287B"/>
    <w:rPr>
      <w:rFonts w:cs="Times New Roman"/>
      <w:sz w:val="20"/>
      <w:szCs w:val="20"/>
    </w:rPr>
  </w:style>
  <w:style w:type="paragraph" w:styleId="af7">
    <w:name w:val="annotation subject"/>
    <w:basedOn w:val="af5"/>
    <w:next w:val="af5"/>
    <w:link w:val="af8"/>
    <w:uiPriority w:val="99"/>
    <w:rsid w:val="0042287B"/>
    <w:rPr>
      <w:b/>
      <w:bCs/>
    </w:rPr>
  </w:style>
  <w:style w:type="character" w:customStyle="1" w:styleId="af8">
    <w:name w:val="Тема примечания Знак"/>
    <w:basedOn w:val="af6"/>
    <w:link w:val="af7"/>
    <w:uiPriority w:val="99"/>
    <w:locked/>
    <w:rsid w:val="0042287B"/>
    <w:rPr>
      <w:rFonts w:cs="Times New Roman"/>
      <w:b/>
      <w:bCs/>
      <w:sz w:val="20"/>
      <w:szCs w:val="20"/>
    </w:rPr>
  </w:style>
  <w:style w:type="paragraph" w:styleId="af9">
    <w:name w:val="Title"/>
    <w:basedOn w:val="a"/>
    <w:next w:val="a5"/>
    <w:link w:val="afa"/>
    <w:uiPriority w:val="99"/>
    <w:qFormat/>
    <w:rsid w:val="0042287B"/>
    <w:pPr>
      <w:autoSpaceDE w:val="0"/>
      <w:autoSpaceDN w:val="0"/>
      <w:spacing w:before="120" w:after="100" w:afterAutospacing="1"/>
      <w:ind w:left="227"/>
      <w:jc w:val="center"/>
    </w:pPr>
    <w:rPr>
      <w:rFonts w:ascii="Verdana" w:hAnsi="Verdana" w:cs="Verdana"/>
      <w:b/>
      <w:bCs/>
      <w:i/>
      <w:iCs/>
      <w:smallCaps/>
      <w:outline/>
      <w:sz w:val="26"/>
      <w:szCs w:val="26"/>
    </w:rPr>
  </w:style>
  <w:style w:type="character" w:customStyle="1" w:styleId="afa">
    <w:name w:val="Заголовок Знак"/>
    <w:basedOn w:val="a0"/>
    <w:link w:val="af9"/>
    <w:uiPriority w:val="99"/>
    <w:locked/>
    <w:rsid w:val="0042287B"/>
    <w:rPr>
      <w:rFonts w:ascii="Cambria" w:hAnsi="Cambria" w:cs="Cambria"/>
      <w:b/>
      <w:bCs/>
      <w:kern w:val="28"/>
      <w:sz w:val="32"/>
      <w:szCs w:val="32"/>
    </w:rPr>
  </w:style>
  <w:style w:type="paragraph" w:customStyle="1" w:styleId="ConsPlusNormal">
    <w:name w:val="ConsPlusNormal"/>
    <w:rsid w:val="0042287B"/>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styleId="24">
    <w:name w:val="Body Text 2"/>
    <w:basedOn w:val="a"/>
    <w:link w:val="25"/>
    <w:uiPriority w:val="99"/>
    <w:rsid w:val="0042287B"/>
    <w:pPr>
      <w:autoSpaceDE w:val="0"/>
      <w:autoSpaceDN w:val="0"/>
      <w:adjustRightInd w:val="0"/>
      <w:jc w:val="both"/>
    </w:pPr>
    <w:rPr>
      <w:rFonts w:ascii="Arial" w:hAnsi="Arial" w:cs="Arial"/>
      <w:sz w:val="12"/>
      <w:szCs w:val="12"/>
      <w:lang w:eastAsia="en-US"/>
    </w:rPr>
  </w:style>
  <w:style w:type="character" w:customStyle="1" w:styleId="25">
    <w:name w:val="Основной текст 2 Знак"/>
    <w:basedOn w:val="a0"/>
    <w:link w:val="24"/>
    <w:uiPriority w:val="99"/>
    <w:locked/>
    <w:rsid w:val="0042287B"/>
    <w:rPr>
      <w:rFonts w:cs="Times New Roman"/>
      <w:sz w:val="24"/>
      <w:szCs w:val="24"/>
    </w:rPr>
  </w:style>
  <w:style w:type="paragraph" w:customStyle="1" w:styleId="afb">
    <w:name w:val="Знак"/>
    <w:basedOn w:val="a"/>
    <w:uiPriority w:val="99"/>
    <w:rsid w:val="0042287B"/>
    <w:pPr>
      <w:spacing w:after="160" w:line="240" w:lineRule="exact"/>
    </w:pPr>
    <w:rPr>
      <w:rFonts w:ascii="Verdana" w:hAnsi="Verdana" w:cs="Verdana"/>
      <w:sz w:val="20"/>
      <w:szCs w:val="20"/>
      <w:lang w:val="en-US" w:eastAsia="en-US"/>
    </w:rPr>
  </w:style>
  <w:style w:type="paragraph" w:customStyle="1" w:styleId="u">
    <w:name w:val="u"/>
    <w:basedOn w:val="a"/>
    <w:uiPriority w:val="99"/>
    <w:rsid w:val="0042287B"/>
    <w:pPr>
      <w:spacing w:before="100" w:beforeAutospacing="1" w:after="100" w:afterAutospacing="1"/>
    </w:pPr>
  </w:style>
  <w:style w:type="paragraph" w:customStyle="1" w:styleId="fieldname">
    <w:name w:val="field_name"/>
    <w:basedOn w:val="a"/>
    <w:uiPriority w:val="99"/>
    <w:rsid w:val="0042287B"/>
    <w:pPr>
      <w:spacing w:before="45" w:after="45"/>
      <w:jc w:val="right"/>
    </w:pPr>
    <w:rPr>
      <w:rFonts w:ascii="Arial" w:hAnsi="Arial" w:cs="Arial"/>
      <w:b/>
      <w:bCs/>
      <w:sz w:val="16"/>
      <w:szCs w:val="16"/>
      <w:lang w:val="en-US" w:eastAsia="en-US"/>
    </w:rPr>
  </w:style>
  <w:style w:type="paragraph" w:customStyle="1" w:styleId="signfield">
    <w:name w:val="sign_field"/>
    <w:basedOn w:val="a"/>
    <w:uiPriority w:val="99"/>
    <w:rsid w:val="0042287B"/>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uiPriority w:val="99"/>
    <w:rsid w:val="0042287B"/>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uiPriority w:val="99"/>
    <w:rsid w:val="0042287B"/>
    <w:pPr>
      <w:spacing w:before="45" w:after="45"/>
    </w:pPr>
    <w:rPr>
      <w:rFonts w:ascii="Arial" w:hAnsi="Arial" w:cs="Arial"/>
      <w:sz w:val="16"/>
      <w:szCs w:val="16"/>
      <w:lang w:val="en-US" w:eastAsia="en-US"/>
    </w:rPr>
  </w:style>
  <w:style w:type="character" w:customStyle="1" w:styleId="fieldcomment1">
    <w:name w:val="field_comment1"/>
    <w:basedOn w:val="a0"/>
    <w:uiPriority w:val="99"/>
    <w:rsid w:val="0042287B"/>
    <w:rPr>
      <w:rFonts w:cs="Times New Roman"/>
      <w:sz w:val="9"/>
      <w:szCs w:val="9"/>
    </w:rPr>
  </w:style>
  <w:style w:type="paragraph" w:customStyle="1" w:styleId="26">
    <w:name w:val="Стиль2"/>
    <w:basedOn w:val="3"/>
    <w:uiPriority w:val="99"/>
    <w:rsid w:val="0042287B"/>
    <w:pPr>
      <w:shd w:val="clear" w:color="auto" w:fill="C0C0C0"/>
      <w:autoSpaceDE w:val="0"/>
      <w:autoSpaceDN w:val="0"/>
      <w:spacing w:before="150"/>
      <w:jc w:val="center"/>
    </w:pPr>
  </w:style>
  <w:style w:type="paragraph" w:customStyle="1" w:styleId="BodyTextIndent1">
    <w:name w:val="Body Text Indent1"/>
    <w:basedOn w:val="a"/>
    <w:uiPriority w:val="99"/>
    <w:rsid w:val="0042287B"/>
    <w:pPr>
      <w:spacing w:before="120" w:after="120" w:line="480" w:lineRule="auto"/>
      <w:ind w:firstLine="709"/>
      <w:jc w:val="both"/>
    </w:pPr>
  </w:style>
  <w:style w:type="paragraph" w:customStyle="1" w:styleId="afc">
    <w:name w:val="Знак Знак Знак"/>
    <w:basedOn w:val="a"/>
    <w:uiPriority w:val="99"/>
    <w:rsid w:val="0042287B"/>
    <w:pPr>
      <w:spacing w:after="160" w:line="240" w:lineRule="exact"/>
    </w:pPr>
    <w:rPr>
      <w:rFonts w:ascii="Verdana" w:hAnsi="Verdana" w:cs="Verdana"/>
      <w:sz w:val="20"/>
      <w:szCs w:val="20"/>
      <w:lang w:val="en-US" w:eastAsia="en-US"/>
    </w:rPr>
  </w:style>
  <w:style w:type="paragraph" w:customStyle="1" w:styleId="footnote">
    <w:name w:val="footnote"/>
    <w:basedOn w:val="a"/>
    <w:uiPriority w:val="99"/>
    <w:rsid w:val="00124D1E"/>
    <w:pPr>
      <w:spacing w:after="105"/>
      <w:ind w:left="367"/>
    </w:pPr>
    <w:rPr>
      <w:rFonts w:ascii="Arial" w:hAnsi="Arial" w:cs="Arial"/>
      <w:sz w:val="9"/>
      <w:szCs w:val="9"/>
      <w:lang w:val="en-US" w:eastAsia="en-US"/>
    </w:rPr>
  </w:style>
  <w:style w:type="paragraph" w:customStyle="1" w:styleId="ConsPlusNonformat">
    <w:name w:val="ConsPlusNonformat"/>
    <w:rsid w:val="00406714"/>
    <w:pPr>
      <w:autoSpaceDE w:val="0"/>
      <w:autoSpaceDN w:val="0"/>
      <w:adjustRightInd w:val="0"/>
      <w:spacing w:after="0" w:line="240" w:lineRule="auto"/>
    </w:pPr>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Без статуса</Статус_x0020_документа>
    <_EndDate xmlns="http://schemas.microsoft.com/sharepoint/v3/fields" xsi:nil="true"/>
  </documentManagement>
</p:properties>
</file>

<file path=customXml/itemProps1.xml><?xml version="1.0" encoding="utf-8"?>
<ds:datastoreItem xmlns:ds="http://schemas.openxmlformats.org/officeDocument/2006/customXml" ds:itemID="{CC455489-A3E3-4CC2-B70F-2788C97B5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981C0BA-CBD1-47C1-8ACE-FEB814AF3573}">
  <ds:schemaRefs>
    <ds:schemaRef ds:uri="http://schemas.microsoft.com/sharepoint/v3/contenttype/forms"/>
  </ds:schemaRefs>
</ds:datastoreItem>
</file>

<file path=customXml/itemProps3.xml><?xml version="1.0" encoding="utf-8"?>
<ds:datastoreItem xmlns:ds="http://schemas.openxmlformats.org/officeDocument/2006/customXml" ds:itemID="{68C92EAC-EB4F-4009-9597-91CB1521B1E4}">
  <ds:schemaRefs>
    <ds:schemaRef ds:uri="http://schemas.openxmlformats.org/package/2006/metadata/core-properties"/>
    <ds:schemaRef ds:uri="a1d7872c-6126-4a32-b4d6-b4aed00f16be"/>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microsoft.com/sharepoint/v3/field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44</Pages>
  <Words>20059</Words>
  <Characters>114338</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ITC</Company>
  <LinksUpToDate>false</LinksUpToDate>
  <CharactersWithSpaces>134129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Shainurov</dc:creator>
  <cp:lastModifiedBy>Гришкевич Ольга Петровна</cp:lastModifiedBy>
  <cp:revision>6</cp:revision>
  <cp:lastPrinted>2022-12-19T10:42:00Z</cp:lastPrinted>
  <dcterms:created xsi:type="dcterms:W3CDTF">2022-12-09T12:01:00Z</dcterms:created>
  <dcterms:modified xsi:type="dcterms:W3CDTF">2022-12-19T10:59:00Z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