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A9" w:rsidRDefault="00D95BA9" w:rsidP="00D95BA9">
      <w:pPr>
        <w:jc w:val="both"/>
        <w:rPr>
          <w:rFonts w:ascii="Calibri" w:hAnsi="Calibri"/>
        </w:rPr>
      </w:pPr>
    </w:p>
    <w:p w:rsidR="00D95BA9" w:rsidRDefault="00D95BA9" w:rsidP="00512A16">
      <w:pPr>
        <w:spacing w:after="0" w:line="240" w:lineRule="auto"/>
        <w:jc w:val="both"/>
        <w:rPr>
          <w:rFonts w:ascii="Calibri" w:hAnsi="Calibri"/>
        </w:rPr>
      </w:pPr>
    </w:p>
    <w:p w:rsidR="00512A16" w:rsidRDefault="00D95BA9" w:rsidP="00512A16">
      <w:pPr>
        <w:spacing w:after="0" w:line="240" w:lineRule="auto"/>
        <w:rPr>
          <w:rFonts w:ascii="Arial" w:hAnsi="Arial" w:cs="Arial"/>
          <w:b/>
          <w:bCs/>
          <w:sz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09CD29" wp14:editId="1510A059">
            <wp:simplePos x="0" y="0"/>
            <wp:positionH relativeFrom="margin">
              <wp:posOffset>-628015</wp:posOffset>
            </wp:positionH>
            <wp:positionV relativeFrom="margin">
              <wp:posOffset>-628015</wp:posOffset>
            </wp:positionV>
            <wp:extent cx="3202940" cy="1345565"/>
            <wp:effectExtent l="0" t="0" r="0" b="698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940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A16" w:rsidRDefault="00512A16" w:rsidP="00512A16">
      <w:pPr>
        <w:spacing w:after="0" w:line="240" w:lineRule="auto"/>
        <w:rPr>
          <w:rFonts w:ascii="Arial" w:hAnsi="Arial" w:cs="Arial"/>
          <w:b/>
          <w:bCs/>
          <w:sz w:val="24"/>
          <w:lang w:val="en-US"/>
        </w:rPr>
      </w:pPr>
    </w:p>
    <w:p w:rsidR="00D47E6B" w:rsidRDefault="00D47E6B" w:rsidP="0084396F">
      <w:pPr>
        <w:spacing w:after="0" w:line="36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Фонды акций управляющей компании «Сбербанк Управление Активами» </w:t>
      </w:r>
    </w:p>
    <w:p w:rsidR="00D47E6B" w:rsidRDefault="003F18D1" w:rsidP="00512A16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по итогам первого квартала </w:t>
      </w:r>
      <w:r w:rsidR="003E4F97">
        <w:rPr>
          <w:rFonts w:ascii="Arial" w:hAnsi="Arial" w:cs="Arial"/>
          <w:b/>
          <w:bCs/>
          <w:sz w:val="24"/>
        </w:rPr>
        <w:t xml:space="preserve">2017 года </w:t>
      </w:r>
      <w:r w:rsidR="00D47E6B">
        <w:rPr>
          <w:rFonts w:ascii="Arial" w:hAnsi="Arial" w:cs="Arial"/>
          <w:b/>
          <w:bCs/>
          <w:sz w:val="24"/>
        </w:rPr>
        <w:t xml:space="preserve">показали лучшую доходность </w:t>
      </w:r>
      <w:r w:rsidR="00152ACD">
        <w:rPr>
          <w:rFonts w:ascii="Arial" w:hAnsi="Arial" w:cs="Arial"/>
          <w:b/>
          <w:bCs/>
          <w:sz w:val="24"/>
        </w:rPr>
        <w:t>на рынке</w:t>
      </w:r>
    </w:p>
    <w:p w:rsidR="00512A16" w:rsidRPr="0031189C" w:rsidRDefault="00512A16" w:rsidP="00512A16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</w:p>
    <w:p w:rsidR="00E05FB1" w:rsidRDefault="00AB464A" w:rsidP="00093E16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</w:rPr>
      </w:pPr>
      <w:r w:rsidRPr="00AB464A">
        <w:rPr>
          <w:rFonts w:ascii="Arial" w:eastAsia="Times New Roman" w:hAnsi="Arial" w:cs="Arial"/>
          <w:b/>
          <w:bCs/>
          <w:i/>
          <w:iCs/>
          <w:sz w:val="24"/>
        </w:rPr>
        <w:t>11</w:t>
      </w:r>
      <w:r w:rsidR="00D95BA9" w:rsidRPr="00DF3C21">
        <w:rPr>
          <w:rFonts w:ascii="Arial" w:eastAsia="Times New Roman" w:hAnsi="Arial" w:cs="Arial"/>
          <w:b/>
          <w:bCs/>
          <w:i/>
          <w:iCs/>
          <w:sz w:val="24"/>
        </w:rPr>
        <w:t xml:space="preserve"> </w:t>
      </w:r>
      <w:r w:rsidR="00D47E6B">
        <w:rPr>
          <w:rFonts w:ascii="Arial" w:eastAsia="Times New Roman" w:hAnsi="Arial" w:cs="Arial"/>
          <w:b/>
          <w:bCs/>
          <w:i/>
          <w:iCs/>
          <w:sz w:val="24"/>
        </w:rPr>
        <w:t>апреля</w:t>
      </w:r>
      <w:r w:rsidR="00D95BA9" w:rsidRPr="00DF3C21">
        <w:rPr>
          <w:rFonts w:ascii="Arial" w:eastAsia="Times New Roman" w:hAnsi="Arial" w:cs="Arial"/>
          <w:b/>
          <w:bCs/>
          <w:i/>
          <w:iCs/>
          <w:sz w:val="24"/>
        </w:rPr>
        <w:t xml:space="preserve"> 2017 года, Москва </w:t>
      </w:r>
      <w:r w:rsidR="00D95BA9" w:rsidRPr="00DF3C21">
        <w:rPr>
          <w:rFonts w:ascii="Arial" w:eastAsia="Times New Roman" w:hAnsi="Arial" w:cs="Arial"/>
          <w:sz w:val="24"/>
        </w:rPr>
        <w:t xml:space="preserve">— </w:t>
      </w:r>
      <w:r w:rsidR="00E05FB1">
        <w:rPr>
          <w:rFonts w:ascii="Arial" w:eastAsia="Times New Roman" w:hAnsi="Arial" w:cs="Arial"/>
          <w:sz w:val="24"/>
        </w:rPr>
        <w:t>Открытые паевые инвестиционные фонды (</w:t>
      </w:r>
      <w:r w:rsidR="00F96BF9">
        <w:rPr>
          <w:rFonts w:ascii="Arial" w:eastAsia="Times New Roman" w:hAnsi="Arial" w:cs="Arial"/>
          <w:sz w:val="24"/>
        </w:rPr>
        <w:t>О</w:t>
      </w:r>
      <w:r w:rsidR="00E05FB1">
        <w:rPr>
          <w:rFonts w:ascii="Arial" w:eastAsia="Times New Roman" w:hAnsi="Arial" w:cs="Arial"/>
          <w:sz w:val="24"/>
        </w:rPr>
        <w:t xml:space="preserve">ПИФ) акций «Сбербанк – Глобальный интернет» и «Сбербанк </w:t>
      </w:r>
      <w:r w:rsidR="00F96BF9">
        <w:rPr>
          <w:rFonts w:ascii="Arial" w:eastAsia="Times New Roman" w:hAnsi="Arial" w:cs="Arial"/>
          <w:sz w:val="24"/>
        </w:rPr>
        <w:t xml:space="preserve">- </w:t>
      </w:r>
      <w:r w:rsidR="00E05FB1">
        <w:rPr>
          <w:rFonts w:ascii="Arial" w:eastAsia="Times New Roman" w:hAnsi="Arial" w:cs="Arial"/>
          <w:sz w:val="24"/>
        </w:rPr>
        <w:t xml:space="preserve">Телекоммуникации и Технологии» по итогам первого квартала </w:t>
      </w:r>
      <w:r w:rsidR="008B1D11">
        <w:rPr>
          <w:rFonts w:ascii="Arial" w:eastAsia="Times New Roman" w:hAnsi="Arial" w:cs="Arial"/>
          <w:sz w:val="24"/>
        </w:rPr>
        <w:t xml:space="preserve">2017 года </w:t>
      </w:r>
      <w:r w:rsidR="00E05FB1">
        <w:rPr>
          <w:rFonts w:ascii="Arial" w:eastAsia="Times New Roman" w:hAnsi="Arial" w:cs="Arial"/>
          <w:sz w:val="24"/>
        </w:rPr>
        <w:t xml:space="preserve">показали лучшую доходность среди всех </w:t>
      </w:r>
      <w:proofErr w:type="spellStart"/>
      <w:r w:rsidR="00904F6A">
        <w:rPr>
          <w:rFonts w:ascii="Arial" w:eastAsia="Times New Roman" w:hAnsi="Arial" w:cs="Arial"/>
          <w:sz w:val="24"/>
        </w:rPr>
        <w:t>ОПИФов</w:t>
      </w:r>
      <w:proofErr w:type="spellEnd"/>
      <w:r w:rsidR="00904F6A">
        <w:rPr>
          <w:rFonts w:ascii="Arial" w:eastAsia="Times New Roman" w:hAnsi="Arial" w:cs="Arial"/>
          <w:sz w:val="24"/>
        </w:rPr>
        <w:t xml:space="preserve"> российского </w:t>
      </w:r>
      <w:r w:rsidR="00904F6A" w:rsidRPr="00904F6A">
        <w:rPr>
          <w:rFonts w:ascii="Arial" w:eastAsia="Times New Roman" w:hAnsi="Arial" w:cs="Arial"/>
          <w:sz w:val="24"/>
        </w:rPr>
        <w:t>рынка.</w:t>
      </w:r>
      <w:r w:rsidR="00F96BF9" w:rsidRPr="00904F6A">
        <w:rPr>
          <w:rFonts w:ascii="Arial" w:eastAsia="Times New Roman" w:hAnsi="Arial" w:cs="Arial"/>
          <w:sz w:val="24"/>
        </w:rPr>
        <w:t xml:space="preserve"> </w:t>
      </w:r>
      <w:r w:rsidR="00F96BF9">
        <w:rPr>
          <w:rFonts w:ascii="Arial" w:eastAsia="Times New Roman" w:hAnsi="Arial" w:cs="Arial"/>
          <w:sz w:val="24"/>
        </w:rPr>
        <w:t xml:space="preserve">Стоимость паев </w:t>
      </w:r>
      <w:r w:rsidR="00FD3E34">
        <w:rPr>
          <w:rFonts w:ascii="Arial" w:eastAsia="Times New Roman" w:hAnsi="Arial" w:cs="Arial"/>
          <w:sz w:val="24"/>
        </w:rPr>
        <w:t xml:space="preserve">фондов </w:t>
      </w:r>
      <w:r w:rsidR="00F96BF9">
        <w:rPr>
          <w:rFonts w:ascii="Arial" w:eastAsia="Times New Roman" w:hAnsi="Arial" w:cs="Arial"/>
          <w:sz w:val="24"/>
        </w:rPr>
        <w:t xml:space="preserve">«Сбербанк – Глобальный интернет» </w:t>
      </w:r>
      <w:r w:rsidR="00FD3E34">
        <w:rPr>
          <w:rFonts w:ascii="Arial" w:eastAsia="Times New Roman" w:hAnsi="Arial" w:cs="Arial"/>
          <w:sz w:val="24"/>
        </w:rPr>
        <w:t>и</w:t>
      </w:r>
      <w:r w:rsidR="00F96BF9">
        <w:rPr>
          <w:rFonts w:ascii="Arial" w:eastAsia="Times New Roman" w:hAnsi="Arial" w:cs="Arial"/>
          <w:sz w:val="24"/>
        </w:rPr>
        <w:t xml:space="preserve"> «Сбербанк – Телекоммуникации и Технологии» увеличилась за 3 месяца на 8,8%</w:t>
      </w:r>
      <w:r w:rsidR="00C07539">
        <w:rPr>
          <w:rFonts w:ascii="Arial" w:eastAsia="Times New Roman" w:hAnsi="Arial" w:cs="Arial"/>
          <w:sz w:val="24"/>
        </w:rPr>
        <w:t xml:space="preserve"> и</w:t>
      </w:r>
      <w:r w:rsidR="00F96BF9">
        <w:rPr>
          <w:rFonts w:ascii="Arial" w:eastAsia="Times New Roman" w:hAnsi="Arial" w:cs="Arial"/>
          <w:sz w:val="24"/>
        </w:rPr>
        <w:t xml:space="preserve"> 8,2% соответственно. </w:t>
      </w:r>
      <w:r w:rsidR="004D6154">
        <w:rPr>
          <w:rFonts w:ascii="Arial" w:eastAsia="Times New Roman" w:hAnsi="Arial" w:cs="Arial"/>
          <w:sz w:val="24"/>
        </w:rPr>
        <w:t>Р</w:t>
      </w:r>
      <w:r w:rsidR="004D6154" w:rsidRPr="00DF3C21">
        <w:rPr>
          <w:rFonts w:ascii="Arial" w:eastAsia="Times New Roman" w:hAnsi="Arial" w:cs="Arial"/>
          <w:sz w:val="24"/>
        </w:rPr>
        <w:t>ейтинг</w:t>
      </w:r>
      <w:r w:rsidR="004D6154">
        <w:rPr>
          <w:rFonts w:ascii="Arial" w:eastAsia="Times New Roman" w:hAnsi="Arial" w:cs="Arial"/>
          <w:sz w:val="24"/>
        </w:rPr>
        <w:t xml:space="preserve"> опубликован </w:t>
      </w:r>
      <w:r w:rsidR="004D6154" w:rsidRPr="00DF3C21">
        <w:rPr>
          <w:rFonts w:ascii="Arial" w:eastAsia="Times New Roman" w:hAnsi="Arial" w:cs="Arial"/>
          <w:sz w:val="24"/>
        </w:rPr>
        <w:t xml:space="preserve">информационным ресурсом </w:t>
      </w:r>
      <w:proofErr w:type="spellStart"/>
      <w:r w:rsidR="004D6154" w:rsidRPr="00DF3C21">
        <w:rPr>
          <w:rFonts w:ascii="Arial" w:eastAsia="Times New Roman" w:hAnsi="Arial" w:cs="Arial"/>
          <w:sz w:val="24"/>
          <w:lang w:val="en-US"/>
        </w:rPr>
        <w:t>Investfunds</w:t>
      </w:r>
      <w:proofErr w:type="spellEnd"/>
      <w:r w:rsidR="004D6154">
        <w:rPr>
          <w:rStyle w:val="FootnoteReference"/>
          <w:rFonts w:ascii="Arial" w:eastAsia="Times New Roman" w:hAnsi="Arial" w:cs="Arial"/>
          <w:sz w:val="24"/>
          <w:lang w:val="en-US"/>
        </w:rPr>
        <w:footnoteReference w:id="1"/>
      </w:r>
      <w:r w:rsidR="004D6154" w:rsidRPr="00DF3C21">
        <w:rPr>
          <w:rFonts w:ascii="Arial" w:eastAsia="Times New Roman" w:hAnsi="Arial" w:cs="Arial"/>
          <w:sz w:val="24"/>
        </w:rPr>
        <w:t>.</w:t>
      </w:r>
    </w:p>
    <w:p w:rsidR="00D14BDE" w:rsidRDefault="004D6154" w:rsidP="00093E16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ab/>
        <w:t>«</w:t>
      </w:r>
      <w:r w:rsidR="00FF7C5D">
        <w:rPr>
          <w:rFonts w:ascii="Arial" w:eastAsia="Times New Roman" w:hAnsi="Arial" w:cs="Arial"/>
          <w:sz w:val="24"/>
        </w:rPr>
        <w:t xml:space="preserve">Отличная профессиональная работа </w:t>
      </w:r>
      <w:r w:rsidR="00904F6A">
        <w:rPr>
          <w:rFonts w:ascii="Arial" w:eastAsia="Times New Roman" w:hAnsi="Arial" w:cs="Arial"/>
          <w:sz w:val="24"/>
        </w:rPr>
        <w:t xml:space="preserve">нашей инвестиционной команды, которая на фоне </w:t>
      </w:r>
      <w:proofErr w:type="spellStart"/>
      <w:r w:rsidR="00904F6A">
        <w:rPr>
          <w:rFonts w:ascii="Arial" w:eastAsia="Times New Roman" w:hAnsi="Arial" w:cs="Arial"/>
          <w:sz w:val="24"/>
        </w:rPr>
        <w:t>корректирующегося</w:t>
      </w:r>
      <w:proofErr w:type="spellEnd"/>
      <w:r w:rsidR="00904F6A">
        <w:rPr>
          <w:rFonts w:ascii="Arial" w:eastAsia="Times New Roman" w:hAnsi="Arial" w:cs="Arial"/>
          <w:sz w:val="24"/>
        </w:rPr>
        <w:t xml:space="preserve"> рынка смогла найти растущие компании.</w:t>
      </w:r>
      <w:r w:rsidR="00FF7C5D">
        <w:rPr>
          <w:rFonts w:ascii="Arial" w:eastAsia="Times New Roman" w:hAnsi="Arial" w:cs="Arial"/>
          <w:sz w:val="24"/>
        </w:rPr>
        <w:t xml:space="preserve"> </w:t>
      </w:r>
      <w:r>
        <w:rPr>
          <w:rFonts w:ascii="Arial" w:eastAsia="Times New Roman" w:hAnsi="Arial" w:cs="Arial"/>
          <w:sz w:val="24"/>
        </w:rPr>
        <w:t>Главным дра</w:t>
      </w:r>
      <w:r w:rsidR="007963D7">
        <w:rPr>
          <w:rFonts w:ascii="Arial" w:eastAsia="Times New Roman" w:hAnsi="Arial" w:cs="Arial"/>
          <w:sz w:val="24"/>
        </w:rPr>
        <w:t>йвер</w:t>
      </w:r>
      <w:r w:rsidR="00093E16">
        <w:rPr>
          <w:rFonts w:ascii="Arial" w:eastAsia="Times New Roman" w:hAnsi="Arial" w:cs="Arial"/>
          <w:sz w:val="24"/>
        </w:rPr>
        <w:t>о</w:t>
      </w:r>
      <w:r w:rsidR="007963D7">
        <w:rPr>
          <w:rFonts w:ascii="Arial" w:eastAsia="Times New Roman" w:hAnsi="Arial" w:cs="Arial"/>
          <w:sz w:val="24"/>
        </w:rPr>
        <w:t xml:space="preserve">м роста наших фондов стал </w:t>
      </w:r>
      <w:r w:rsidR="00904F6A">
        <w:rPr>
          <w:rFonts w:ascii="Arial" w:eastAsia="Times New Roman" w:hAnsi="Arial" w:cs="Arial"/>
          <w:sz w:val="24"/>
        </w:rPr>
        <w:t>правильный выбор инвестиционного портфеля, состоящего как из российских, так и международных компаний,</w:t>
      </w:r>
      <w:r w:rsidR="00FF7C5D">
        <w:rPr>
          <w:rFonts w:ascii="Arial" w:eastAsia="Times New Roman" w:hAnsi="Arial" w:cs="Arial"/>
          <w:sz w:val="24"/>
        </w:rPr>
        <w:t xml:space="preserve"> - отметил управляющий директор, руководитель отдела управления акциями Евгений </w:t>
      </w:r>
      <w:proofErr w:type="spellStart"/>
      <w:r w:rsidR="00FF7C5D">
        <w:rPr>
          <w:rFonts w:ascii="Arial" w:eastAsia="Times New Roman" w:hAnsi="Arial" w:cs="Arial"/>
          <w:sz w:val="24"/>
        </w:rPr>
        <w:t>Линчик</w:t>
      </w:r>
      <w:proofErr w:type="spellEnd"/>
      <w:r w:rsidR="00D14BDE">
        <w:rPr>
          <w:rFonts w:ascii="Arial" w:eastAsia="Times New Roman" w:hAnsi="Arial" w:cs="Arial"/>
          <w:sz w:val="24"/>
        </w:rPr>
        <w:t>.</w:t>
      </w:r>
      <w:r w:rsidR="00FF7C5D">
        <w:rPr>
          <w:rFonts w:ascii="Arial" w:eastAsia="Times New Roman" w:hAnsi="Arial" w:cs="Arial"/>
          <w:sz w:val="24"/>
        </w:rPr>
        <w:t xml:space="preserve"> </w:t>
      </w:r>
      <w:r w:rsidR="00D14BDE">
        <w:rPr>
          <w:rFonts w:ascii="Arial" w:eastAsia="Times New Roman" w:hAnsi="Arial" w:cs="Arial"/>
          <w:sz w:val="24"/>
        </w:rPr>
        <w:t>–</w:t>
      </w:r>
      <w:r w:rsidR="00FF7C5D">
        <w:rPr>
          <w:rFonts w:ascii="Arial" w:eastAsia="Times New Roman" w:hAnsi="Arial" w:cs="Arial"/>
          <w:sz w:val="24"/>
        </w:rPr>
        <w:t xml:space="preserve"> </w:t>
      </w:r>
      <w:r w:rsidR="00D14BDE">
        <w:rPr>
          <w:rFonts w:ascii="Arial" w:eastAsia="Times New Roman" w:hAnsi="Arial" w:cs="Arial"/>
          <w:sz w:val="24"/>
        </w:rPr>
        <w:t xml:space="preserve">Восстановление интереса инвесторов к российским телекоммуникационным компаниям на фоне прекращения ценовых войн и </w:t>
      </w:r>
      <w:r w:rsidR="00904F6A">
        <w:rPr>
          <w:rFonts w:ascii="Arial" w:eastAsia="Times New Roman" w:hAnsi="Arial" w:cs="Arial"/>
          <w:sz w:val="24"/>
        </w:rPr>
        <w:t>намерений</w:t>
      </w:r>
      <w:r w:rsidR="00D14BDE">
        <w:rPr>
          <w:rFonts w:ascii="Arial" w:eastAsia="Times New Roman" w:hAnsi="Arial" w:cs="Arial"/>
          <w:sz w:val="24"/>
        </w:rPr>
        <w:t xml:space="preserve"> выплаты высоких дивидендов </w:t>
      </w:r>
      <w:r w:rsidR="00B779D2">
        <w:rPr>
          <w:rFonts w:ascii="Arial" w:eastAsia="Times New Roman" w:hAnsi="Arial" w:cs="Arial"/>
          <w:sz w:val="24"/>
        </w:rPr>
        <w:t>в немалой степени</w:t>
      </w:r>
      <w:r w:rsidR="00D14BDE">
        <w:rPr>
          <w:rFonts w:ascii="Arial" w:eastAsia="Times New Roman" w:hAnsi="Arial" w:cs="Arial"/>
          <w:sz w:val="24"/>
        </w:rPr>
        <w:t xml:space="preserve"> </w:t>
      </w:r>
      <w:r w:rsidR="00B779D2">
        <w:rPr>
          <w:rFonts w:ascii="Arial" w:eastAsia="Times New Roman" w:hAnsi="Arial" w:cs="Arial"/>
          <w:sz w:val="24"/>
        </w:rPr>
        <w:t xml:space="preserve">поспособствовали росту </w:t>
      </w:r>
      <w:r w:rsidR="00904F6A">
        <w:rPr>
          <w:rFonts w:ascii="Arial" w:eastAsia="Times New Roman" w:hAnsi="Arial" w:cs="Arial"/>
          <w:sz w:val="24"/>
        </w:rPr>
        <w:t xml:space="preserve">котировок акций </w:t>
      </w:r>
      <w:r w:rsidR="00CD4958">
        <w:rPr>
          <w:rFonts w:ascii="Arial" w:eastAsia="Times New Roman" w:hAnsi="Arial" w:cs="Arial"/>
          <w:sz w:val="24"/>
        </w:rPr>
        <w:t xml:space="preserve">этих </w:t>
      </w:r>
      <w:r w:rsidR="00904F6A">
        <w:rPr>
          <w:rFonts w:ascii="Arial" w:eastAsia="Times New Roman" w:hAnsi="Arial" w:cs="Arial"/>
          <w:sz w:val="24"/>
        </w:rPr>
        <w:t>компаний</w:t>
      </w:r>
      <w:r w:rsidR="00D14BDE">
        <w:rPr>
          <w:rFonts w:ascii="Arial" w:eastAsia="Times New Roman" w:hAnsi="Arial" w:cs="Arial"/>
          <w:sz w:val="24"/>
        </w:rPr>
        <w:t xml:space="preserve">». </w:t>
      </w:r>
    </w:p>
    <w:p w:rsidR="00B779D2" w:rsidRDefault="00B779D2" w:rsidP="00093E16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ab/>
      </w:r>
      <w:bookmarkStart w:id="0" w:name="_GoBack"/>
      <w:bookmarkEnd w:id="0"/>
    </w:p>
    <w:p w:rsidR="00B35B35" w:rsidRDefault="00B35B35" w:rsidP="00B35B35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</w:rPr>
      </w:pPr>
    </w:p>
    <w:p w:rsidR="00B35B35" w:rsidRDefault="00B35B35" w:rsidP="00B35B35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</w:rPr>
      </w:pPr>
      <w:r w:rsidRPr="00DA73A6">
        <w:rPr>
          <w:rFonts w:ascii="Arial" w:eastAsia="Times New Roman" w:hAnsi="Arial" w:cs="Arial"/>
          <w:b/>
          <w:sz w:val="24"/>
        </w:rPr>
        <w:t>Сбербанк Управление Активами</w:t>
      </w:r>
    </w:p>
    <w:p w:rsidR="00B35B35" w:rsidRDefault="00B35B35" w:rsidP="00B35B35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</w:rPr>
      </w:pPr>
      <w:r w:rsidRPr="00DA73A6">
        <w:rPr>
          <w:rFonts w:ascii="Arial" w:eastAsia="Times New Roman" w:hAnsi="Arial" w:cs="Arial"/>
          <w:sz w:val="24"/>
        </w:rPr>
        <w:t>Пресс-служба</w:t>
      </w:r>
    </w:p>
    <w:p w:rsidR="00B35B35" w:rsidRDefault="00B35B35" w:rsidP="00B35B35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</w:rPr>
      </w:pPr>
      <w:r w:rsidRPr="00DA73A6">
        <w:rPr>
          <w:rFonts w:ascii="Arial" w:eastAsia="Times New Roman" w:hAnsi="Arial" w:cs="Arial"/>
          <w:sz w:val="24"/>
        </w:rPr>
        <w:t>тел. +7(495) 258 0534</w:t>
      </w:r>
    </w:p>
    <w:p w:rsidR="00B35B35" w:rsidRDefault="00377882" w:rsidP="00B35B35">
      <w:pPr>
        <w:spacing w:after="0" w:line="240" w:lineRule="auto"/>
        <w:ind w:left="-567"/>
        <w:jc w:val="both"/>
        <w:rPr>
          <w:rStyle w:val="Hyperlink"/>
          <w:rFonts w:ascii="Arial" w:eastAsia="Times New Roman" w:hAnsi="Arial" w:cs="Arial"/>
          <w:sz w:val="24"/>
        </w:rPr>
      </w:pPr>
      <w:hyperlink r:id="rId10" w:history="1">
        <w:r w:rsidR="00B35B35" w:rsidRPr="008A438E">
          <w:rPr>
            <w:rStyle w:val="Hyperlink"/>
            <w:rFonts w:ascii="Arial" w:eastAsia="Times New Roman" w:hAnsi="Arial" w:cs="Arial"/>
            <w:sz w:val="24"/>
          </w:rPr>
          <w:t>pressa@sberbank-am.ru</w:t>
        </w:r>
      </w:hyperlink>
    </w:p>
    <w:p w:rsidR="00B35B35" w:rsidRDefault="00377882" w:rsidP="00B35B35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</w:rPr>
      </w:pPr>
      <w:hyperlink r:id="rId11" w:history="1">
        <w:r w:rsidR="00B35B35" w:rsidRPr="008A438E">
          <w:rPr>
            <w:rStyle w:val="Hyperlink"/>
            <w:rFonts w:ascii="Arial" w:eastAsia="Times New Roman" w:hAnsi="Arial" w:cs="Arial"/>
            <w:sz w:val="24"/>
          </w:rPr>
          <w:t>www.sberbank-am.ru/</w:t>
        </w:r>
      </w:hyperlink>
    </w:p>
    <w:p w:rsidR="00512A16" w:rsidRPr="0031189C" w:rsidRDefault="00512A16" w:rsidP="00D95BA9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</w:rPr>
      </w:pPr>
    </w:p>
    <w:p w:rsidR="001D30C4" w:rsidRPr="00512A16" w:rsidRDefault="001D30C4" w:rsidP="001D30C4">
      <w:pPr>
        <w:pStyle w:val="BodyText3"/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</w:pPr>
      <w:r w:rsidRPr="00093E16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 xml:space="preserve">ОПИФ акций «Сбербанк - Глобальный Интернет» – правила доверительного управления фондом зарегистрированы ФСФР России 28 июня 2011 года за номером 2161-94175705. </w:t>
      </w:r>
      <w:r w:rsidRPr="000E6E8F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Доходност</w:t>
      </w:r>
      <w:r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 xml:space="preserve">ь Фонда по состоянию на </w:t>
      </w:r>
      <w:r w:rsidR="00093E16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31</w:t>
      </w:r>
      <w:r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 xml:space="preserve"> </w:t>
      </w:r>
      <w:r w:rsidR="00093E16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марта</w:t>
      </w:r>
      <w:r w:rsidRPr="000E6E8F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 xml:space="preserve"> 201</w:t>
      </w:r>
      <w:r w:rsidR="00093E16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7</w:t>
      </w:r>
      <w:r w:rsidRPr="000E6E8F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 xml:space="preserve"> года: за 3 мес. (+</w:t>
      </w:r>
      <w:r w:rsidR="00093E16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8</w:t>
      </w:r>
      <w:r w:rsidRPr="000E6E8F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,</w:t>
      </w:r>
      <w:r w:rsidR="00093E16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8</w:t>
      </w:r>
      <w:r w:rsidRPr="000E6E8F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%), за 6 мес. (</w:t>
      </w:r>
      <w:r w:rsidR="00093E16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-3</w:t>
      </w:r>
      <w:r w:rsidRPr="000E6E8F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,</w:t>
      </w:r>
      <w:r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9</w:t>
      </w:r>
      <w:r w:rsidRPr="000E6E8F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%), за 1 год (</w:t>
      </w:r>
      <w:r w:rsidR="00093E16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-</w:t>
      </w:r>
      <w:r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3</w:t>
      </w:r>
      <w:r w:rsidRPr="000E6E8F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,</w:t>
      </w:r>
      <w:r w:rsidR="00093E16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8</w:t>
      </w:r>
      <w:r w:rsidRPr="000E6E8F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%), за 3 года (+</w:t>
      </w:r>
      <w:r w:rsidR="00093E16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47</w:t>
      </w:r>
      <w:r w:rsidRPr="000E6E8F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,</w:t>
      </w:r>
      <w:r w:rsidR="00093E16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5</w:t>
      </w:r>
      <w:r w:rsidRPr="000E6E8F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%).</w:t>
      </w:r>
    </w:p>
    <w:p w:rsidR="001D30C4" w:rsidRPr="00512A16" w:rsidRDefault="00BF3E64" w:rsidP="001D30C4">
      <w:pPr>
        <w:pStyle w:val="BodyText3"/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</w:pPr>
      <w:r w:rsidRPr="00093E16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 xml:space="preserve">ОПИФ акций «Сбербанк – Телекоммуникации и Технологии» </w:t>
      </w:r>
      <w:r w:rsidR="00CD4958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 xml:space="preserve">– </w:t>
      </w:r>
      <w:r w:rsidRPr="00093E16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 xml:space="preserve">правила доверительного управления фондом зарегистрированы ФСФР России 31 августа 2006 года за номером 0596-94120696. </w:t>
      </w:r>
      <w:r w:rsidR="001D30C4" w:rsidRPr="000E6E8F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Доходност</w:t>
      </w:r>
      <w:r w:rsidR="001D30C4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ь Фонда по состоянию на 3</w:t>
      </w:r>
      <w:r w:rsidR="00093E16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1</w:t>
      </w:r>
      <w:r w:rsidR="001D30C4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 xml:space="preserve"> </w:t>
      </w:r>
      <w:r w:rsidR="00093E16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марта</w:t>
      </w:r>
      <w:r w:rsidR="001D30C4" w:rsidRPr="000E6E8F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 xml:space="preserve"> 201</w:t>
      </w:r>
      <w:r w:rsidR="00093E16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7</w:t>
      </w:r>
      <w:r w:rsidR="001D30C4" w:rsidRPr="000E6E8F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 xml:space="preserve"> года: за 3 мес. (+</w:t>
      </w:r>
      <w:r w:rsidR="00093E16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8</w:t>
      </w:r>
      <w:r w:rsidR="001D30C4" w:rsidRPr="000E6E8F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,</w:t>
      </w:r>
      <w:r w:rsidR="00093E16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2</w:t>
      </w:r>
      <w:r w:rsidR="001D30C4" w:rsidRPr="000E6E8F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%), за 6 мес. (+</w:t>
      </w:r>
      <w:r w:rsidR="00093E16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6</w:t>
      </w:r>
      <w:r w:rsidR="001D30C4" w:rsidRPr="000E6E8F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,</w:t>
      </w:r>
      <w:r w:rsidR="00093E16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2</w:t>
      </w:r>
      <w:r w:rsidR="001D30C4" w:rsidRPr="000E6E8F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%), за 1 год (</w:t>
      </w:r>
      <w:r w:rsidR="00093E16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-</w:t>
      </w:r>
      <w:r w:rsidR="001D30C4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3</w:t>
      </w:r>
      <w:r w:rsidR="001D30C4" w:rsidRPr="000E6E8F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,</w:t>
      </w:r>
      <w:r w:rsidR="00093E16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8</w:t>
      </w:r>
      <w:r w:rsidR="001D30C4" w:rsidRPr="000E6E8F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%), за 3 года (+</w:t>
      </w:r>
      <w:r w:rsidR="001D30C4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2</w:t>
      </w:r>
      <w:r w:rsidR="00093E16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3</w:t>
      </w:r>
      <w:r w:rsidR="001D30C4" w:rsidRPr="000E6E8F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,</w:t>
      </w:r>
      <w:r w:rsidR="00093E16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1</w:t>
      </w:r>
      <w:r w:rsidR="001D30C4" w:rsidRPr="000E6E8F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>%).</w:t>
      </w:r>
    </w:p>
    <w:p w:rsidR="00BF3E64" w:rsidRPr="00BF3E64" w:rsidRDefault="00BF3E64" w:rsidP="00BF3E64">
      <w:pPr>
        <w:pStyle w:val="BodyText3"/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</w:pPr>
      <w:r w:rsidRPr="00BF3E64">
        <w:rPr>
          <w:rFonts w:ascii="Arial" w:eastAsiaTheme="minorHAnsi" w:hAnsi="Arial" w:cs="Arial"/>
          <w:color w:val="808080" w:themeColor="background1" w:themeShade="80"/>
          <w:sz w:val="18"/>
          <w:szCs w:val="20"/>
          <w:lang w:eastAsia="en-US"/>
        </w:rPr>
        <w:t xml:space="preserve">Акционерное общество «Сбербанк Управление Активами» зарегистрировано Московской регистрационной палатой 1 апреля 1996 года. Лицензия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№21-000-1-00010 от 12 сентября 1996 года. </w:t>
      </w:r>
    </w:p>
    <w:p w:rsidR="00BF3E64" w:rsidRDefault="00BF3E64" w:rsidP="00BF3E64">
      <w:pPr>
        <w:jc w:val="both"/>
        <w:rPr>
          <w:rFonts w:ascii="Arial" w:hAnsi="Arial" w:cs="Arial"/>
          <w:color w:val="808080" w:themeColor="background1" w:themeShade="80"/>
          <w:sz w:val="18"/>
          <w:szCs w:val="20"/>
        </w:rPr>
      </w:pPr>
      <w:r w:rsidRPr="00BF3E64">
        <w:rPr>
          <w:rFonts w:ascii="Arial" w:hAnsi="Arial" w:cs="Arial"/>
          <w:color w:val="808080" w:themeColor="background1" w:themeShade="80"/>
          <w:sz w:val="18"/>
          <w:szCs w:val="20"/>
        </w:rPr>
        <w:t>Получить подробную информацию о паевых инвестиционных фондах, ознакомиться с правилами доверительного управления и иными документами, подлежащими раскрытию и предоставлению в соответствии с действующим законодательством, можно в АО «Сбербанк Управление Активами» по адресу: 123</w:t>
      </w:r>
      <w:r w:rsidR="00627BAE" w:rsidRPr="00627BAE">
        <w:rPr>
          <w:rFonts w:ascii="Arial" w:hAnsi="Arial" w:cs="Arial"/>
          <w:color w:val="808080" w:themeColor="background1" w:themeShade="80"/>
          <w:sz w:val="18"/>
          <w:szCs w:val="20"/>
        </w:rPr>
        <w:t>1</w:t>
      </w:r>
      <w:r w:rsidR="00627BAE" w:rsidRPr="008F5DDD">
        <w:rPr>
          <w:rFonts w:ascii="Arial" w:hAnsi="Arial" w:cs="Arial"/>
          <w:color w:val="808080" w:themeColor="background1" w:themeShade="80"/>
          <w:sz w:val="18"/>
          <w:szCs w:val="20"/>
        </w:rPr>
        <w:t>12</w:t>
      </w:r>
      <w:r w:rsidRPr="00BF3E64">
        <w:rPr>
          <w:rFonts w:ascii="Arial" w:hAnsi="Arial" w:cs="Arial"/>
          <w:color w:val="808080" w:themeColor="background1" w:themeShade="80"/>
          <w:sz w:val="18"/>
          <w:szCs w:val="20"/>
        </w:rPr>
        <w:t xml:space="preserve">, г. Москва, </w:t>
      </w:r>
      <w:r w:rsidRPr="00BF3E64">
        <w:rPr>
          <w:rFonts w:ascii="Arial" w:hAnsi="Arial" w:cs="Arial"/>
          <w:color w:val="808080" w:themeColor="background1" w:themeShade="80"/>
          <w:sz w:val="18"/>
          <w:szCs w:val="20"/>
        </w:rPr>
        <w:lastRenderedPageBreak/>
        <w:t xml:space="preserve">Пресненская набережная, дом 10, на сайте </w:t>
      </w:r>
      <w:hyperlink r:id="rId12" w:history="1">
        <w:r w:rsidRPr="00BF3E64">
          <w:rPr>
            <w:rFonts w:ascii="Arial" w:hAnsi="Arial" w:cs="Arial"/>
            <w:color w:val="808080" w:themeColor="background1" w:themeShade="80"/>
            <w:sz w:val="18"/>
            <w:szCs w:val="20"/>
          </w:rPr>
          <w:t>www.sberbank-am.ru</w:t>
        </w:r>
      </w:hyperlink>
      <w:hyperlink r:id="rId13" w:history="1"/>
      <w:r w:rsidRPr="00BF3E64">
        <w:rPr>
          <w:rFonts w:ascii="Arial" w:hAnsi="Arial" w:cs="Arial"/>
          <w:color w:val="808080" w:themeColor="background1" w:themeShade="80"/>
          <w:sz w:val="18"/>
          <w:szCs w:val="20"/>
        </w:rPr>
        <w:t>, по телефону (495) 258 05 34. Информация, подлежащая опубликованию в печатном издании, публикуется в «Приложении к Вестнику Федеральной службы по финансовым рынкам». 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инвестиционные фонды. Прежде чем приобрести инвестиционный пай, следует внимательно ознакомиться с правилами доверительного управления паевым фондом.</w:t>
      </w:r>
    </w:p>
    <w:p w:rsidR="00D95BA9" w:rsidRDefault="00D95BA9" w:rsidP="00F72303">
      <w:pPr>
        <w:jc w:val="both"/>
      </w:pPr>
    </w:p>
    <w:sectPr w:rsidR="00D95BA9" w:rsidSect="00093E16">
      <w:headerReference w:type="default" r:id="rId14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82" w:rsidRDefault="00377882" w:rsidP="008D4E5C">
      <w:pPr>
        <w:spacing w:after="0" w:line="240" w:lineRule="auto"/>
      </w:pPr>
      <w:r>
        <w:separator/>
      </w:r>
    </w:p>
  </w:endnote>
  <w:endnote w:type="continuationSeparator" w:id="0">
    <w:p w:rsidR="00377882" w:rsidRDefault="00377882" w:rsidP="008D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82" w:rsidRDefault="00377882" w:rsidP="008D4E5C">
      <w:pPr>
        <w:spacing w:after="0" w:line="240" w:lineRule="auto"/>
      </w:pPr>
      <w:r>
        <w:separator/>
      </w:r>
    </w:p>
  </w:footnote>
  <w:footnote w:type="continuationSeparator" w:id="0">
    <w:p w:rsidR="00377882" w:rsidRDefault="00377882" w:rsidP="008D4E5C">
      <w:pPr>
        <w:spacing w:after="0" w:line="240" w:lineRule="auto"/>
      </w:pPr>
      <w:r>
        <w:continuationSeparator/>
      </w:r>
    </w:p>
  </w:footnote>
  <w:footnote w:id="1">
    <w:p w:rsidR="004D6154" w:rsidRPr="00093E16" w:rsidRDefault="004D6154" w:rsidP="004D6154">
      <w:pPr>
        <w:shd w:val="clear" w:color="auto" w:fill="FFFFFF"/>
        <w:spacing w:after="0" w:line="240" w:lineRule="atLeast"/>
        <w:ind w:left="-851" w:firstLine="851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ru-RU"/>
        </w:rPr>
      </w:pPr>
      <w:r>
        <w:rPr>
          <w:rStyle w:val="FootnoteReference"/>
        </w:rPr>
        <w:footnoteRef/>
      </w:r>
      <w:r>
        <w:t xml:space="preserve"> </w:t>
      </w:r>
      <w:r w:rsidRPr="00093E16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ru-RU"/>
        </w:rPr>
        <w:t xml:space="preserve">Рейтинг открытых </w:t>
      </w:r>
      <w:proofErr w:type="spellStart"/>
      <w:r w:rsidRPr="00093E16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ru-RU"/>
        </w:rPr>
        <w:t>ПИФов</w:t>
      </w:r>
      <w:proofErr w:type="spellEnd"/>
      <w:r w:rsidRPr="00093E16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ru-RU"/>
        </w:rPr>
        <w:t xml:space="preserve"> (с</w:t>
      </w:r>
      <w:r w:rsidR="00093E16" w:rsidRPr="00093E16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ru-RU"/>
        </w:rPr>
        <w:t>о стоимостью чистых активов</w:t>
      </w:r>
      <w:r w:rsidRPr="00093E16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ru-RU"/>
        </w:rPr>
        <w:t xml:space="preserve"> более 1 </w:t>
      </w:r>
      <w:proofErr w:type="gramStart"/>
      <w:r w:rsidRPr="00093E16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ru-RU"/>
        </w:rPr>
        <w:t>млн</w:t>
      </w:r>
      <w:proofErr w:type="gramEnd"/>
      <w:r w:rsidRPr="00093E16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ru-RU"/>
        </w:rPr>
        <w:t xml:space="preserve"> руб.) по доходности с 30.12.2016  по 31.03.2017 </w:t>
      </w:r>
    </w:p>
    <w:p w:rsidR="004D6154" w:rsidRDefault="004D6154" w:rsidP="004D6154">
      <w:pPr>
        <w:shd w:val="clear" w:color="auto" w:fill="FFFFFF"/>
        <w:spacing w:after="0" w:line="240" w:lineRule="atLeast"/>
        <w:ind w:left="-851" w:firstLine="851"/>
      </w:pPr>
      <w:r w:rsidRPr="00093E16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ru-RU"/>
        </w:rPr>
        <w:t>Источник: Investfunds.ru.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5C" w:rsidRDefault="008D4E5C">
    <w:pPr>
      <w:pStyle w:val="Header"/>
    </w:pPr>
  </w:p>
  <w:p w:rsidR="008D4E5C" w:rsidRDefault="008D4E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E40"/>
    <w:multiLevelType w:val="hybridMultilevel"/>
    <w:tmpl w:val="92DA555A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61E5748"/>
    <w:multiLevelType w:val="hybridMultilevel"/>
    <w:tmpl w:val="12C441C4"/>
    <w:lvl w:ilvl="0" w:tplc="9740EE50">
      <w:start w:val="1"/>
      <w:numFmt w:val="decimal"/>
      <w:lvlText w:val="%1."/>
      <w:lvlJc w:val="left"/>
      <w:pPr>
        <w:ind w:left="61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A0629A3"/>
    <w:multiLevelType w:val="hybridMultilevel"/>
    <w:tmpl w:val="072C9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93"/>
    <w:rsid w:val="00011624"/>
    <w:rsid w:val="00050E56"/>
    <w:rsid w:val="00071169"/>
    <w:rsid w:val="00084F3E"/>
    <w:rsid w:val="00093E16"/>
    <w:rsid w:val="000E6E8F"/>
    <w:rsid w:val="00101C87"/>
    <w:rsid w:val="00121B5D"/>
    <w:rsid w:val="00152ACD"/>
    <w:rsid w:val="00161249"/>
    <w:rsid w:val="00185371"/>
    <w:rsid w:val="001853D1"/>
    <w:rsid w:val="00192C0E"/>
    <w:rsid w:val="001B03BC"/>
    <w:rsid w:val="001B4A5B"/>
    <w:rsid w:val="001D30C4"/>
    <w:rsid w:val="001E6348"/>
    <w:rsid w:val="0022256E"/>
    <w:rsid w:val="00251461"/>
    <w:rsid w:val="00264AD1"/>
    <w:rsid w:val="002663B3"/>
    <w:rsid w:val="002A3D94"/>
    <w:rsid w:val="002B3C00"/>
    <w:rsid w:val="002D169E"/>
    <w:rsid w:val="00302B03"/>
    <w:rsid w:val="0031189C"/>
    <w:rsid w:val="00327962"/>
    <w:rsid w:val="0037547A"/>
    <w:rsid w:val="00377882"/>
    <w:rsid w:val="003C6243"/>
    <w:rsid w:val="003E03D2"/>
    <w:rsid w:val="003E4F97"/>
    <w:rsid w:val="003F18D1"/>
    <w:rsid w:val="0046791D"/>
    <w:rsid w:val="00490F9F"/>
    <w:rsid w:val="00493E96"/>
    <w:rsid w:val="004B7273"/>
    <w:rsid w:val="004D6154"/>
    <w:rsid w:val="00512A16"/>
    <w:rsid w:val="00522509"/>
    <w:rsid w:val="00563DCE"/>
    <w:rsid w:val="00567B72"/>
    <w:rsid w:val="00570245"/>
    <w:rsid w:val="005824C6"/>
    <w:rsid w:val="005E4F2E"/>
    <w:rsid w:val="00627BAE"/>
    <w:rsid w:val="00644D1C"/>
    <w:rsid w:val="00680D50"/>
    <w:rsid w:val="006810E0"/>
    <w:rsid w:val="006B2B45"/>
    <w:rsid w:val="00725011"/>
    <w:rsid w:val="007963D7"/>
    <w:rsid w:val="007D3FC3"/>
    <w:rsid w:val="00810E7F"/>
    <w:rsid w:val="0084396F"/>
    <w:rsid w:val="00876706"/>
    <w:rsid w:val="008800C4"/>
    <w:rsid w:val="008A7893"/>
    <w:rsid w:val="008B1D11"/>
    <w:rsid w:val="008B4CFF"/>
    <w:rsid w:val="008B58AA"/>
    <w:rsid w:val="008D4E5C"/>
    <w:rsid w:val="008E16FF"/>
    <w:rsid w:val="008E3A0E"/>
    <w:rsid w:val="008E4B38"/>
    <w:rsid w:val="008E67F0"/>
    <w:rsid w:val="008F5DDD"/>
    <w:rsid w:val="00900EC2"/>
    <w:rsid w:val="00904F6A"/>
    <w:rsid w:val="00931028"/>
    <w:rsid w:val="00964A7A"/>
    <w:rsid w:val="009C5786"/>
    <w:rsid w:val="009D3537"/>
    <w:rsid w:val="009D3653"/>
    <w:rsid w:val="00A14271"/>
    <w:rsid w:val="00A5529D"/>
    <w:rsid w:val="00A610B5"/>
    <w:rsid w:val="00A7628C"/>
    <w:rsid w:val="00A90AF2"/>
    <w:rsid w:val="00AB464A"/>
    <w:rsid w:val="00AB4D03"/>
    <w:rsid w:val="00B33197"/>
    <w:rsid w:val="00B35B35"/>
    <w:rsid w:val="00B421A2"/>
    <w:rsid w:val="00B779D2"/>
    <w:rsid w:val="00B813CF"/>
    <w:rsid w:val="00BD1437"/>
    <w:rsid w:val="00BF3E64"/>
    <w:rsid w:val="00BF41BA"/>
    <w:rsid w:val="00C07539"/>
    <w:rsid w:val="00C470D6"/>
    <w:rsid w:val="00C472D1"/>
    <w:rsid w:val="00C7763B"/>
    <w:rsid w:val="00C83F8F"/>
    <w:rsid w:val="00C90030"/>
    <w:rsid w:val="00CB0D00"/>
    <w:rsid w:val="00CD4958"/>
    <w:rsid w:val="00CE5F3B"/>
    <w:rsid w:val="00D14BDE"/>
    <w:rsid w:val="00D41557"/>
    <w:rsid w:val="00D47E6B"/>
    <w:rsid w:val="00D75EE5"/>
    <w:rsid w:val="00D95BA9"/>
    <w:rsid w:val="00DA2AA7"/>
    <w:rsid w:val="00DC076B"/>
    <w:rsid w:val="00DF3C21"/>
    <w:rsid w:val="00E05FB1"/>
    <w:rsid w:val="00E61745"/>
    <w:rsid w:val="00E625F6"/>
    <w:rsid w:val="00E77514"/>
    <w:rsid w:val="00EA4A93"/>
    <w:rsid w:val="00EB733D"/>
    <w:rsid w:val="00F03087"/>
    <w:rsid w:val="00F72303"/>
    <w:rsid w:val="00F724A1"/>
    <w:rsid w:val="00F808FE"/>
    <w:rsid w:val="00F96BF9"/>
    <w:rsid w:val="00F972A0"/>
    <w:rsid w:val="00FA54EE"/>
    <w:rsid w:val="00FC6113"/>
    <w:rsid w:val="00FD3E34"/>
    <w:rsid w:val="00FE0FFE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7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D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B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date">
    <w:name w:val="new_date"/>
    <w:basedOn w:val="DefaultParagraphFont"/>
    <w:rsid w:val="00567B72"/>
  </w:style>
  <w:style w:type="paragraph" w:styleId="NormalWeb">
    <w:name w:val="Normal (Web)"/>
    <w:basedOn w:val="Normal"/>
    <w:uiPriority w:val="99"/>
    <w:semiHidden/>
    <w:unhideWhenUsed/>
    <w:rsid w:val="0056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4A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5BA9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D95BA9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semiHidden/>
    <w:rsid w:val="00D95BA9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64AD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0D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37547A"/>
  </w:style>
  <w:style w:type="paragraph" w:styleId="Header">
    <w:name w:val="header"/>
    <w:basedOn w:val="Normal"/>
    <w:link w:val="HeaderChar"/>
    <w:uiPriority w:val="99"/>
    <w:unhideWhenUsed/>
    <w:rsid w:val="008D4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E5C"/>
  </w:style>
  <w:style w:type="paragraph" w:styleId="Footer">
    <w:name w:val="footer"/>
    <w:basedOn w:val="Normal"/>
    <w:link w:val="FooterChar"/>
    <w:uiPriority w:val="99"/>
    <w:unhideWhenUsed/>
    <w:rsid w:val="008D4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E5C"/>
  </w:style>
  <w:style w:type="paragraph" w:styleId="FootnoteText">
    <w:name w:val="footnote text"/>
    <w:basedOn w:val="Normal"/>
    <w:link w:val="FootnoteTextChar"/>
    <w:uiPriority w:val="99"/>
    <w:semiHidden/>
    <w:unhideWhenUsed/>
    <w:rsid w:val="008B58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58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58A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83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F8F"/>
    <w:rPr>
      <w:b/>
      <w:bCs/>
      <w:sz w:val="20"/>
      <w:szCs w:val="20"/>
    </w:rPr>
  </w:style>
  <w:style w:type="character" w:customStyle="1" w:styleId="pls">
    <w:name w:val="pls"/>
    <w:basedOn w:val="DefaultParagraphFont"/>
    <w:rsid w:val="00644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7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D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B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date">
    <w:name w:val="new_date"/>
    <w:basedOn w:val="DefaultParagraphFont"/>
    <w:rsid w:val="00567B72"/>
  </w:style>
  <w:style w:type="paragraph" w:styleId="NormalWeb">
    <w:name w:val="Normal (Web)"/>
    <w:basedOn w:val="Normal"/>
    <w:uiPriority w:val="99"/>
    <w:semiHidden/>
    <w:unhideWhenUsed/>
    <w:rsid w:val="0056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4A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5BA9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D95BA9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semiHidden/>
    <w:rsid w:val="00D95BA9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64AD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0D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37547A"/>
  </w:style>
  <w:style w:type="paragraph" w:styleId="Header">
    <w:name w:val="header"/>
    <w:basedOn w:val="Normal"/>
    <w:link w:val="HeaderChar"/>
    <w:uiPriority w:val="99"/>
    <w:unhideWhenUsed/>
    <w:rsid w:val="008D4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E5C"/>
  </w:style>
  <w:style w:type="paragraph" w:styleId="Footer">
    <w:name w:val="footer"/>
    <w:basedOn w:val="Normal"/>
    <w:link w:val="FooterChar"/>
    <w:uiPriority w:val="99"/>
    <w:unhideWhenUsed/>
    <w:rsid w:val="008D4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E5C"/>
  </w:style>
  <w:style w:type="paragraph" w:styleId="FootnoteText">
    <w:name w:val="footnote text"/>
    <w:basedOn w:val="Normal"/>
    <w:link w:val="FootnoteTextChar"/>
    <w:uiPriority w:val="99"/>
    <w:semiHidden/>
    <w:unhideWhenUsed/>
    <w:rsid w:val="008B58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58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58A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83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F8F"/>
    <w:rPr>
      <w:b/>
      <w:bCs/>
      <w:sz w:val="20"/>
      <w:szCs w:val="20"/>
    </w:rPr>
  </w:style>
  <w:style w:type="character" w:customStyle="1" w:styleId="pls">
    <w:name w:val="pls"/>
    <w:basedOn w:val="DefaultParagraphFont"/>
    <w:rsid w:val="00644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4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berbank-am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essa@sberbank-a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C43D2-F831-46DD-A8EC-1E1436DF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Sberbank AM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Ryzhevalov Vyacheslav</dc:creator>
  <cp:lastModifiedBy>Ryzhevalov Vyacheslav</cp:lastModifiedBy>
  <cp:revision>4</cp:revision>
  <cp:lastPrinted>2017-04-11T07:38:00Z</cp:lastPrinted>
  <dcterms:created xsi:type="dcterms:W3CDTF">2017-04-10T12:38:00Z</dcterms:created>
  <dcterms:modified xsi:type="dcterms:W3CDTF">2017-04-11T07:39:00Z</dcterms:modified>
</cp:coreProperties>
</file>